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31" w:rsidRDefault="00573A31">
      <w:pPr>
        <w:pStyle w:val="ConsPlusTitle"/>
        <w:jc w:val="center"/>
      </w:pPr>
      <w:r>
        <w:t>МИНИСТЕРСТВО ТРУДА И СОЦИАЛЬНОЙ ЗАЩИТЫ РОССИЙСКОЙ ФЕДЕРАЦИИ</w:t>
      </w:r>
    </w:p>
    <w:p w:rsidR="00573A31" w:rsidRDefault="00573A31">
      <w:pPr>
        <w:pStyle w:val="ConsPlusTitle"/>
        <w:jc w:val="center"/>
      </w:pPr>
    </w:p>
    <w:p w:rsidR="00573A31" w:rsidRDefault="00573A31">
      <w:pPr>
        <w:pStyle w:val="ConsPlusTitle"/>
        <w:jc w:val="center"/>
      </w:pPr>
      <w:r>
        <w:t>ПРИКАЗ от 30 апреля 2013 г. N 181н</w:t>
      </w:r>
    </w:p>
    <w:p w:rsidR="00573A31" w:rsidRDefault="00573A31">
      <w:pPr>
        <w:pStyle w:val="ConsPlusTitle"/>
        <w:jc w:val="center"/>
      </w:pPr>
    </w:p>
    <w:p w:rsidR="00573A31" w:rsidRDefault="00573A31">
      <w:pPr>
        <w:pStyle w:val="ConsPlusTitle"/>
        <w:jc w:val="center"/>
      </w:pPr>
      <w:r>
        <w:t>ОБ УТВЕРЖДЕНИИ ФЕДЕРАЛЬНОГО ГОСУДАРСТВЕННОГО СТАНДАРТА</w:t>
      </w:r>
    </w:p>
    <w:p w:rsidR="00573A31" w:rsidRDefault="00573A31">
      <w:pPr>
        <w:pStyle w:val="ConsPlusTitle"/>
        <w:jc w:val="center"/>
      </w:pPr>
      <w:r>
        <w:t xml:space="preserve">ГОСУДАРСТВЕННОЙ ФУНКЦИИ НАДЗОРА И </w:t>
      </w:r>
      <w:proofErr w:type="gramStart"/>
      <w:r>
        <w:t>КОНТРОЛЯ ЗА</w:t>
      </w:r>
      <w:proofErr w:type="gramEnd"/>
      <w:r>
        <w:t xml:space="preserve"> ПРИЕМОМ</w:t>
      </w:r>
    </w:p>
    <w:p w:rsidR="00573A31" w:rsidRDefault="00573A31">
      <w:pPr>
        <w:pStyle w:val="ConsPlusTitle"/>
        <w:jc w:val="center"/>
      </w:pPr>
      <w:r>
        <w:t>НА РАБОТУ ИНВАЛИДОВ В ПРЕДЕЛАХ УСТАНОВЛЕННОЙ КВОТЫ С ПРАВОМ</w:t>
      </w:r>
    </w:p>
    <w:p w:rsidR="00573A31" w:rsidRDefault="00573A31">
      <w:pPr>
        <w:pStyle w:val="ConsPlusTitle"/>
        <w:jc w:val="center"/>
      </w:pPr>
      <w:r>
        <w:t>ПРОВЕДЕНИЯ ПРОВЕРОК, ВЫДАЧИ ОБЯЗАТЕЛЬНЫХ ДЛЯ ИСПОЛНЕНИЯ</w:t>
      </w:r>
    </w:p>
    <w:p w:rsidR="00573A31" w:rsidRDefault="00573A31">
      <w:pPr>
        <w:pStyle w:val="ConsPlusTitle"/>
        <w:jc w:val="center"/>
      </w:pPr>
      <w:r>
        <w:t>ПРЕДПИСАНИЙ И СОСТАВЛЕНИЯ ПРОТОКОЛОВ</w:t>
      </w:r>
    </w:p>
    <w:p w:rsidR="00573A31" w:rsidRDefault="00573A31">
      <w:pPr>
        <w:pStyle w:val="ConsPlusNormal"/>
        <w:jc w:val="center"/>
      </w:pPr>
    </w:p>
    <w:p w:rsidR="00573A31" w:rsidRDefault="00573A31">
      <w:pPr>
        <w:pStyle w:val="ConsPlusNormal"/>
        <w:jc w:val="center"/>
      </w:pPr>
      <w:r>
        <w:t>Список изменяющих документов</w:t>
      </w:r>
    </w:p>
    <w:p w:rsidR="00573A31" w:rsidRDefault="00573A31">
      <w:pPr>
        <w:pStyle w:val="ConsPlusNormal"/>
        <w:jc w:val="center"/>
      </w:pPr>
      <w:proofErr w:type="gramStart"/>
      <w:r>
        <w:t xml:space="preserve">(в ред. Приказов Минтруда России от 08.12.2014 </w:t>
      </w:r>
      <w:hyperlink r:id="rId4" w:history="1">
        <w:r>
          <w:rPr>
            <w:color w:val="0000FF"/>
          </w:rPr>
          <w:t>N 988н</w:t>
        </w:r>
      </w:hyperlink>
      <w:r>
        <w:t>,</w:t>
      </w:r>
      <w:proofErr w:type="gramEnd"/>
    </w:p>
    <w:p w:rsidR="00573A31" w:rsidRDefault="00573A31">
      <w:pPr>
        <w:pStyle w:val="ConsPlusNormal"/>
        <w:jc w:val="center"/>
      </w:pPr>
      <w:r>
        <w:t xml:space="preserve">от 03.03.2016 </w:t>
      </w:r>
      <w:hyperlink r:id="rId5" w:history="1">
        <w:r>
          <w:rPr>
            <w:color w:val="0000FF"/>
          </w:rPr>
          <w:t>N 85н</w:t>
        </w:r>
      </w:hyperlink>
      <w:r>
        <w:t xml:space="preserve">, от 09.12.2016 </w:t>
      </w:r>
      <w:hyperlink r:id="rId6" w:history="1">
        <w:r>
          <w:rPr>
            <w:color w:val="0000FF"/>
          </w:rPr>
          <w:t>N 724н</w:t>
        </w:r>
      </w:hyperlink>
      <w:r>
        <w:t>)</w:t>
      </w:r>
    </w:p>
    <w:p w:rsidR="00573A31" w:rsidRDefault="00573A31">
      <w:pPr>
        <w:pStyle w:val="ConsPlusNormal"/>
        <w:jc w:val="center"/>
      </w:pPr>
    </w:p>
    <w:p w:rsidR="00573A31" w:rsidRDefault="00573A31">
      <w:pPr>
        <w:pStyle w:val="ConsPlusNormal"/>
        <w:ind w:firstLine="540"/>
        <w:jc w:val="both"/>
      </w:pPr>
      <w:r>
        <w:t xml:space="preserve">В соответствии со </w:t>
      </w:r>
      <w:hyperlink r:id="rId7" w:history="1">
        <w:r>
          <w:rPr>
            <w:color w:val="0000FF"/>
          </w:rPr>
          <w:t>статьей 15.1</w:t>
        </w:r>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2011, N 49, ст. 7039) приказываю:</w:t>
      </w:r>
    </w:p>
    <w:p w:rsidR="00573A31" w:rsidRDefault="00573A31">
      <w:pPr>
        <w:pStyle w:val="ConsPlusNormal"/>
        <w:spacing w:before="220"/>
        <w:ind w:firstLine="540"/>
        <w:jc w:val="both"/>
      </w:pPr>
      <w:r>
        <w:t xml:space="preserve">Утвердить прилагаемый федеральный государственный </w:t>
      </w:r>
      <w:hyperlink w:anchor="P35" w:history="1">
        <w:r>
          <w:rPr>
            <w:color w:val="0000FF"/>
          </w:rPr>
          <w:t>стандарт</w:t>
        </w:r>
      </w:hyperlink>
      <w:r>
        <w:t xml:space="preserve"> государственной функции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573A31" w:rsidRDefault="00573A31">
      <w:pPr>
        <w:pStyle w:val="ConsPlusNormal"/>
        <w:ind w:firstLine="540"/>
        <w:jc w:val="both"/>
      </w:pPr>
    </w:p>
    <w:p w:rsidR="00573A31" w:rsidRDefault="00573A31">
      <w:pPr>
        <w:pStyle w:val="ConsPlusNormal"/>
        <w:jc w:val="right"/>
      </w:pPr>
      <w:r>
        <w:t>Министр</w:t>
      </w:r>
    </w:p>
    <w:p w:rsidR="00573A31" w:rsidRDefault="00573A31">
      <w:pPr>
        <w:pStyle w:val="ConsPlusNormal"/>
        <w:jc w:val="right"/>
      </w:pPr>
      <w:r>
        <w:t>М.А.ТОПИЛИН</w:t>
      </w:r>
    </w:p>
    <w:p w:rsidR="00573A31" w:rsidRDefault="00573A31">
      <w:pPr>
        <w:pStyle w:val="ConsPlusNormal"/>
        <w:ind w:firstLine="540"/>
        <w:jc w:val="both"/>
      </w:pPr>
    </w:p>
    <w:p w:rsidR="00573A31" w:rsidRDefault="00573A31">
      <w:pPr>
        <w:pStyle w:val="ConsPlusNormal"/>
        <w:jc w:val="center"/>
      </w:pPr>
    </w:p>
    <w:p w:rsidR="00573A31" w:rsidRDefault="00573A31">
      <w:pPr>
        <w:pStyle w:val="ConsPlusNormal"/>
        <w:jc w:val="center"/>
      </w:pPr>
    </w:p>
    <w:p w:rsidR="00573A31" w:rsidRDefault="00573A31">
      <w:pPr>
        <w:pStyle w:val="ConsPlusNormal"/>
        <w:jc w:val="center"/>
      </w:pPr>
    </w:p>
    <w:p w:rsidR="00573A31" w:rsidRDefault="00573A31">
      <w:pPr>
        <w:pStyle w:val="ConsPlusNormal"/>
        <w:jc w:val="center"/>
      </w:pPr>
    </w:p>
    <w:p w:rsidR="00573A31" w:rsidRDefault="00573A31">
      <w:pPr>
        <w:pStyle w:val="ConsPlusNormal"/>
        <w:jc w:val="right"/>
        <w:outlineLvl w:val="0"/>
      </w:pPr>
      <w:r>
        <w:t>Утвержден</w:t>
      </w:r>
    </w:p>
    <w:p w:rsidR="00573A31" w:rsidRDefault="00573A31">
      <w:pPr>
        <w:pStyle w:val="ConsPlusNormal"/>
        <w:jc w:val="right"/>
      </w:pPr>
      <w:r>
        <w:t>приказом Министерства труда</w:t>
      </w:r>
    </w:p>
    <w:p w:rsidR="00573A31" w:rsidRDefault="00573A31">
      <w:pPr>
        <w:pStyle w:val="ConsPlusNormal"/>
        <w:jc w:val="right"/>
      </w:pPr>
      <w:r>
        <w:t>и социальной защиты</w:t>
      </w:r>
    </w:p>
    <w:p w:rsidR="00573A31" w:rsidRDefault="00573A31">
      <w:pPr>
        <w:pStyle w:val="ConsPlusNormal"/>
        <w:jc w:val="right"/>
      </w:pPr>
      <w:r>
        <w:t>Российской Федерации</w:t>
      </w:r>
    </w:p>
    <w:p w:rsidR="00573A31" w:rsidRDefault="00573A31">
      <w:pPr>
        <w:pStyle w:val="ConsPlusNormal"/>
        <w:jc w:val="right"/>
      </w:pPr>
      <w:r>
        <w:t>от 30 апреля 2013 г. N 181н</w:t>
      </w:r>
    </w:p>
    <w:p w:rsidR="00573A31" w:rsidRDefault="00573A31">
      <w:pPr>
        <w:pStyle w:val="ConsPlusNormal"/>
        <w:jc w:val="center"/>
      </w:pPr>
    </w:p>
    <w:p w:rsidR="00573A31" w:rsidRDefault="00573A31">
      <w:pPr>
        <w:pStyle w:val="ConsPlusTitle"/>
        <w:jc w:val="center"/>
      </w:pPr>
      <w:bookmarkStart w:id="0" w:name="P35"/>
      <w:bookmarkEnd w:id="0"/>
      <w:r>
        <w:t>ФЕДЕРАЛЬНЫЙ ГОСУДАРСТВЕННЫЙ СТАНДАРТ</w:t>
      </w:r>
    </w:p>
    <w:p w:rsidR="00573A31" w:rsidRDefault="00573A31">
      <w:pPr>
        <w:pStyle w:val="ConsPlusTitle"/>
        <w:jc w:val="center"/>
      </w:pPr>
      <w:r>
        <w:t xml:space="preserve">ГОСУДАРСТВЕННОЙ ФУНКЦИИ НАДЗОРА И </w:t>
      </w:r>
      <w:proofErr w:type="gramStart"/>
      <w:r>
        <w:t>КОНТРОЛЯ ЗА</w:t>
      </w:r>
      <w:proofErr w:type="gramEnd"/>
      <w:r>
        <w:t xml:space="preserve"> ПРИЕМОМ</w:t>
      </w:r>
    </w:p>
    <w:p w:rsidR="00573A31" w:rsidRDefault="00573A31">
      <w:pPr>
        <w:pStyle w:val="ConsPlusTitle"/>
        <w:jc w:val="center"/>
      </w:pPr>
      <w:r>
        <w:t>НА РАБОТУ ИНВАЛИДОВ В ПРЕДЕЛАХ УСТАНОВЛЕННОЙ КВОТЫ С ПРАВОМ</w:t>
      </w:r>
    </w:p>
    <w:p w:rsidR="00573A31" w:rsidRDefault="00573A31">
      <w:pPr>
        <w:pStyle w:val="ConsPlusTitle"/>
        <w:jc w:val="center"/>
      </w:pPr>
      <w:r>
        <w:t>ПРОВЕДЕНИЯ ПРОВЕРОК, ВЫДАЧИ ОБЯЗАТЕЛЬНЫХ ДЛЯ ИСПОЛНЕНИЯ</w:t>
      </w:r>
    </w:p>
    <w:p w:rsidR="00573A31" w:rsidRDefault="00573A31">
      <w:pPr>
        <w:pStyle w:val="ConsPlusTitle"/>
        <w:jc w:val="center"/>
      </w:pPr>
      <w:r>
        <w:t>ПРЕДПИСАНИЙ И СОСТАВЛЕНИЯ ПРОТОКОЛОВ</w:t>
      </w:r>
    </w:p>
    <w:p w:rsidR="00573A31" w:rsidRDefault="00573A31">
      <w:pPr>
        <w:pStyle w:val="ConsPlusNormal"/>
        <w:jc w:val="center"/>
      </w:pPr>
    </w:p>
    <w:p w:rsidR="00573A31" w:rsidRDefault="00573A31">
      <w:pPr>
        <w:pStyle w:val="ConsPlusNormal"/>
        <w:jc w:val="center"/>
      </w:pPr>
      <w:r>
        <w:t>Список изменяющих документов</w:t>
      </w:r>
    </w:p>
    <w:p w:rsidR="00573A31" w:rsidRDefault="00573A31">
      <w:pPr>
        <w:pStyle w:val="ConsPlusNormal"/>
        <w:jc w:val="center"/>
      </w:pPr>
      <w:proofErr w:type="gramStart"/>
      <w:r>
        <w:t xml:space="preserve">(в ред. Приказов Минтруда России от 08.12.2014 </w:t>
      </w:r>
      <w:hyperlink r:id="rId8" w:history="1">
        <w:r>
          <w:rPr>
            <w:color w:val="0000FF"/>
          </w:rPr>
          <w:t>N 988н</w:t>
        </w:r>
      </w:hyperlink>
      <w:r>
        <w:t>,</w:t>
      </w:r>
      <w:proofErr w:type="gramEnd"/>
    </w:p>
    <w:p w:rsidR="00573A31" w:rsidRDefault="00573A31">
      <w:pPr>
        <w:pStyle w:val="ConsPlusNormal"/>
        <w:jc w:val="center"/>
      </w:pPr>
      <w:r>
        <w:t xml:space="preserve">от 03.03.2016 </w:t>
      </w:r>
      <w:hyperlink r:id="rId9" w:history="1">
        <w:r>
          <w:rPr>
            <w:color w:val="0000FF"/>
          </w:rPr>
          <w:t>N 85н</w:t>
        </w:r>
      </w:hyperlink>
      <w:r>
        <w:t xml:space="preserve">, от 09.12.2016 </w:t>
      </w:r>
      <w:hyperlink r:id="rId10" w:history="1">
        <w:r>
          <w:rPr>
            <w:color w:val="0000FF"/>
          </w:rPr>
          <w:t>N 724н</w:t>
        </w:r>
      </w:hyperlink>
      <w:r>
        <w:t>)</w:t>
      </w:r>
    </w:p>
    <w:p w:rsidR="00573A31" w:rsidRDefault="00573A31">
      <w:pPr>
        <w:pStyle w:val="ConsPlusNormal"/>
        <w:jc w:val="center"/>
      </w:pPr>
    </w:p>
    <w:p w:rsidR="00573A31" w:rsidRDefault="00573A31">
      <w:pPr>
        <w:pStyle w:val="ConsPlusNormal"/>
        <w:jc w:val="center"/>
        <w:outlineLvl w:val="1"/>
      </w:pPr>
      <w:r>
        <w:t>I. Общие положения</w:t>
      </w:r>
    </w:p>
    <w:p w:rsidR="00573A31" w:rsidRDefault="00573A31">
      <w:pPr>
        <w:pStyle w:val="ConsPlusNormal"/>
        <w:jc w:val="center"/>
      </w:pPr>
    </w:p>
    <w:p w:rsidR="00573A31" w:rsidRDefault="00573A31">
      <w:pPr>
        <w:pStyle w:val="ConsPlusNormal"/>
        <w:ind w:firstLine="540"/>
        <w:jc w:val="both"/>
      </w:pPr>
      <w:r>
        <w:t xml:space="preserve">1. Настоящий федеральный государственный стандарт направлен на обеспечение единства, полноты и качества исполнения государственной функции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&lt;1&gt;.</w:t>
      </w:r>
    </w:p>
    <w:p w:rsidR="00573A31" w:rsidRDefault="00573A31">
      <w:pPr>
        <w:pStyle w:val="ConsPlusNormal"/>
        <w:spacing w:before="220"/>
        <w:ind w:firstLine="540"/>
        <w:jc w:val="both"/>
      </w:pPr>
      <w:r>
        <w:lastRenderedPageBreak/>
        <w:t>--------------------------------</w:t>
      </w:r>
    </w:p>
    <w:p w:rsidR="00573A31" w:rsidRDefault="00573A31">
      <w:pPr>
        <w:pStyle w:val="ConsPlusNormal"/>
        <w:spacing w:before="220"/>
        <w:ind w:firstLine="540"/>
        <w:jc w:val="both"/>
      </w:pPr>
      <w:r>
        <w:t>&lt;1</w:t>
      </w:r>
      <w:proofErr w:type="gramStart"/>
      <w:r>
        <w:t>&gt; Д</w:t>
      </w:r>
      <w:proofErr w:type="gramEnd"/>
      <w:r>
        <w:t>алее - государственная функция.</w:t>
      </w:r>
    </w:p>
    <w:p w:rsidR="00573A31" w:rsidRDefault="00573A31">
      <w:pPr>
        <w:pStyle w:val="ConsPlusNormal"/>
        <w:ind w:firstLine="540"/>
        <w:jc w:val="both"/>
      </w:pPr>
    </w:p>
    <w:p w:rsidR="00573A31" w:rsidRDefault="00573A31">
      <w:pPr>
        <w:pStyle w:val="ConsPlusNormal"/>
        <w:ind w:firstLine="540"/>
        <w:jc w:val="both"/>
      </w:pPr>
      <w:r>
        <w:t>2. Настоящий федеральный государственный стандарт устанавливает требования, обязательные при исполнении органами исполнительной власти субъектов Российской Федерации, осуществляющими полномочия в области содействия занятости населения &lt;1&gt;, государственной функции.</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органы исполнительной власти субъектов Российской Федерации.</w:t>
      </w:r>
    </w:p>
    <w:p w:rsidR="00573A31" w:rsidRDefault="00573A31">
      <w:pPr>
        <w:pStyle w:val="ConsPlusNormal"/>
        <w:ind w:firstLine="540"/>
        <w:jc w:val="both"/>
      </w:pPr>
    </w:p>
    <w:p w:rsidR="00573A31" w:rsidRDefault="00573A31">
      <w:pPr>
        <w:pStyle w:val="ConsPlusNormal"/>
        <w:ind w:firstLine="540"/>
        <w:jc w:val="both"/>
      </w:pPr>
      <w:r>
        <w:t xml:space="preserve">К отношениям, возникающим при организации надзора и </w:t>
      </w:r>
      <w:proofErr w:type="gramStart"/>
      <w:r>
        <w:t>контроля за</w:t>
      </w:r>
      <w:proofErr w:type="gramEnd"/>
      <w:r>
        <w:t xml:space="preserve"> приемом на работу инвалидов в пределах установленной квоты, в части, не урегулированной настоящим федеральным государственным стандартом, применяются положения законодательства Российской Федерации о государственном контроле (надзоре).</w:t>
      </w:r>
    </w:p>
    <w:p w:rsidR="00573A31" w:rsidRDefault="00573A31">
      <w:pPr>
        <w:pStyle w:val="ConsPlusNormal"/>
        <w:jc w:val="both"/>
      </w:pPr>
      <w:r>
        <w:t xml:space="preserve">(абзац введен </w:t>
      </w:r>
      <w:hyperlink r:id="rId11" w:history="1">
        <w:r>
          <w:rPr>
            <w:color w:val="0000FF"/>
          </w:rPr>
          <w:t>Приказом</w:t>
        </w:r>
      </w:hyperlink>
      <w:r>
        <w:t xml:space="preserve"> Минтруда России от 09.12.2016 N 724н)</w:t>
      </w:r>
    </w:p>
    <w:p w:rsidR="00573A31" w:rsidRDefault="00573A31">
      <w:pPr>
        <w:pStyle w:val="ConsPlusNormal"/>
        <w:ind w:firstLine="540"/>
        <w:jc w:val="both"/>
      </w:pPr>
    </w:p>
    <w:p w:rsidR="00573A31" w:rsidRDefault="00573A31">
      <w:pPr>
        <w:pStyle w:val="ConsPlusNormal"/>
        <w:jc w:val="center"/>
        <w:outlineLvl w:val="1"/>
      </w:pPr>
      <w:r>
        <w:t xml:space="preserve">II. Требования к порядку исполнения </w:t>
      </w:r>
      <w:proofErr w:type="gramStart"/>
      <w:r>
        <w:t>государственной</w:t>
      </w:r>
      <w:proofErr w:type="gramEnd"/>
    </w:p>
    <w:p w:rsidR="00573A31" w:rsidRDefault="00573A31">
      <w:pPr>
        <w:pStyle w:val="ConsPlusNormal"/>
        <w:jc w:val="center"/>
      </w:pPr>
      <w:r>
        <w:t>функции, к составу, последовательности и срокам выполнения</w:t>
      </w:r>
    </w:p>
    <w:p w:rsidR="00573A31" w:rsidRDefault="00573A31">
      <w:pPr>
        <w:pStyle w:val="ConsPlusNormal"/>
        <w:jc w:val="center"/>
      </w:pPr>
      <w:r>
        <w:t>административных процедур (действий) при исполнении</w:t>
      </w:r>
    </w:p>
    <w:p w:rsidR="00573A31" w:rsidRDefault="00573A31">
      <w:pPr>
        <w:pStyle w:val="ConsPlusNormal"/>
        <w:jc w:val="center"/>
      </w:pPr>
      <w:r>
        <w:t>государственной функции, в том числе к особенностям</w:t>
      </w:r>
    </w:p>
    <w:p w:rsidR="00573A31" w:rsidRDefault="00573A31">
      <w:pPr>
        <w:pStyle w:val="ConsPlusNormal"/>
        <w:jc w:val="center"/>
      </w:pPr>
      <w:r>
        <w:t xml:space="preserve">выполнения административных процедур в </w:t>
      </w:r>
      <w:proofErr w:type="gramStart"/>
      <w:r>
        <w:t>электронной</w:t>
      </w:r>
      <w:proofErr w:type="gramEnd"/>
    </w:p>
    <w:p w:rsidR="00573A31" w:rsidRDefault="00573A31">
      <w:pPr>
        <w:pStyle w:val="ConsPlusNormal"/>
        <w:jc w:val="center"/>
      </w:pPr>
      <w:r>
        <w:t>форме, и критериям принятия решений</w:t>
      </w:r>
    </w:p>
    <w:p w:rsidR="00573A31" w:rsidRDefault="00573A31">
      <w:pPr>
        <w:pStyle w:val="ConsPlusNormal"/>
        <w:jc w:val="center"/>
      </w:pPr>
    </w:p>
    <w:p w:rsidR="00573A31" w:rsidRDefault="00573A31">
      <w:pPr>
        <w:pStyle w:val="ConsPlusNormal"/>
        <w:jc w:val="center"/>
        <w:outlineLvl w:val="2"/>
      </w:pPr>
      <w:r>
        <w:t>Порядок информирования о государственной функции</w:t>
      </w:r>
    </w:p>
    <w:p w:rsidR="00573A31" w:rsidRDefault="00573A31">
      <w:pPr>
        <w:pStyle w:val="ConsPlusNormal"/>
        <w:jc w:val="center"/>
      </w:pPr>
    </w:p>
    <w:p w:rsidR="00573A31" w:rsidRDefault="00573A31">
      <w:pPr>
        <w:pStyle w:val="ConsPlusNormal"/>
        <w:ind w:firstLine="540"/>
        <w:jc w:val="both"/>
      </w:pPr>
      <w:r>
        <w:t xml:space="preserve">3. </w:t>
      </w:r>
      <w:proofErr w:type="gramStart"/>
      <w:r>
        <w:t xml:space="preserve">Информирование о государственной функции и порядке ее исполнения осуществляется непосредственно в помещениях органов исполнительной власти субъектов Российской Федерации и государственных учреждений службы занятости населения, с использованием средств массовой информации, электронной или телефонной связи, включая </w:t>
      </w:r>
      <w:proofErr w:type="spellStart"/>
      <w:r>
        <w:t>автоинформирование</w:t>
      </w:r>
      <w:proofErr w:type="spellEnd"/>
      <w:r>
        <w:t>, информационно-телекоммуникационной сети "Интернет" &lt;1&gt;, включая федеральную государственную информационную систему "Единый портал государственных и муниципальных услуг (функций)" &lt;2&gt; и (или) региональные порталы государственных и муниципальных услуг</w:t>
      </w:r>
      <w:proofErr w:type="gramEnd"/>
      <w:r>
        <w:t xml:space="preserve"> (функций) &lt;3&gt;.</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сеть Интернет.</w:t>
      </w:r>
    </w:p>
    <w:p w:rsidR="00573A31" w:rsidRDefault="00573A31">
      <w:pPr>
        <w:pStyle w:val="ConsPlusNormal"/>
        <w:spacing w:before="220"/>
        <w:ind w:firstLine="540"/>
        <w:jc w:val="both"/>
      </w:pPr>
      <w:r>
        <w:t>&lt;2</w:t>
      </w:r>
      <w:proofErr w:type="gramStart"/>
      <w:r>
        <w:t>&gt; Д</w:t>
      </w:r>
      <w:proofErr w:type="gramEnd"/>
      <w:r>
        <w:t>алее - Единый портал.</w:t>
      </w:r>
    </w:p>
    <w:p w:rsidR="00573A31" w:rsidRDefault="00573A31">
      <w:pPr>
        <w:pStyle w:val="ConsPlusNormal"/>
        <w:spacing w:before="220"/>
        <w:ind w:firstLine="540"/>
        <w:jc w:val="both"/>
      </w:pPr>
      <w:r>
        <w:t>&lt;3</w:t>
      </w:r>
      <w:proofErr w:type="gramStart"/>
      <w:r>
        <w:t>&gt; Д</w:t>
      </w:r>
      <w:proofErr w:type="gramEnd"/>
      <w:r>
        <w:t>алее - региональный портал.</w:t>
      </w:r>
    </w:p>
    <w:p w:rsidR="00573A31" w:rsidRDefault="00573A31">
      <w:pPr>
        <w:pStyle w:val="ConsPlusNormal"/>
        <w:ind w:firstLine="540"/>
        <w:jc w:val="both"/>
      </w:pPr>
    </w:p>
    <w:p w:rsidR="00573A31" w:rsidRDefault="00573A31">
      <w:pPr>
        <w:pStyle w:val="ConsPlusNormal"/>
        <w:jc w:val="center"/>
        <w:outlineLvl w:val="2"/>
      </w:pPr>
      <w:r>
        <w:t>Порядок исполнения государственной функции</w:t>
      </w:r>
    </w:p>
    <w:p w:rsidR="00573A31" w:rsidRDefault="00573A31">
      <w:pPr>
        <w:pStyle w:val="ConsPlusNormal"/>
        <w:ind w:firstLine="540"/>
        <w:jc w:val="both"/>
      </w:pPr>
    </w:p>
    <w:p w:rsidR="00573A31" w:rsidRDefault="00573A31">
      <w:pPr>
        <w:pStyle w:val="ConsPlusNormal"/>
        <w:ind w:firstLine="540"/>
        <w:jc w:val="both"/>
      </w:pPr>
      <w:r>
        <w:t xml:space="preserve">4. Государственная функция исполняется в отношении организаций, которым в соответствии со </w:t>
      </w:r>
      <w:hyperlink r:id="rId12" w:history="1">
        <w:r>
          <w:rPr>
            <w:color w:val="0000FF"/>
          </w:rPr>
          <w:t>статьей 21</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53, ст. 5024; 2004, N 35, ст. 3607; </w:t>
      </w:r>
      <w:proofErr w:type="gramStart"/>
      <w:r>
        <w:t xml:space="preserve">2013, N 8, ст. 717) и </w:t>
      </w:r>
      <w:hyperlink r:id="rId13" w:history="1">
        <w:r>
          <w:rPr>
            <w:color w:val="0000FF"/>
          </w:rPr>
          <w:t>пунктом 6 статьи 7.1-1</w:t>
        </w:r>
      </w:hyperlink>
      <w:r>
        <w:t xml:space="preserve">, </w:t>
      </w:r>
      <w:hyperlink r:id="rId14" w:history="1">
        <w:r>
          <w:rPr>
            <w:color w:val="0000FF"/>
          </w:rPr>
          <w:t>пунктами 1</w:t>
        </w:r>
      </w:hyperlink>
      <w:r>
        <w:t xml:space="preserve"> и </w:t>
      </w:r>
      <w:hyperlink r:id="rId15" w:history="1">
        <w:r>
          <w:rPr>
            <w:color w:val="0000FF"/>
          </w:rPr>
          <w:t>2 статьи 13</w:t>
        </w:r>
      </w:hyperlink>
      <w:r>
        <w:t xml:space="preserve">, </w:t>
      </w:r>
      <w:hyperlink r:id="rId16" w:history="1">
        <w:r>
          <w:rPr>
            <w:color w:val="0000FF"/>
          </w:rPr>
          <w:t>абзацем 7 пункта 1</w:t>
        </w:r>
      </w:hyperlink>
      <w:r>
        <w:t xml:space="preserve"> и </w:t>
      </w:r>
      <w:hyperlink r:id="rId17" w:history="1">
        <w:r>
          <w:rPr>
            <w:color w:val="0000FF"/>
          </w:rPr>
          <w:t>абзацем 3 пункта 3 статьи 25</w:t>
        </w:r>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w:t>
      </w:r>
      <w:proofErr w:type="gramEnd"/>
      <w:r>
        <w:t xml:space="preserve"> Собрание законодательства Российской Федерации, 1996, N 17, ст. 1915; 1999, N 29, ст. 3696; N 47, </w:t>
      </w:r>
      <w:r>
        <w:lastRenderedPageBreak/>
        <w:t xml:space="preserve">ст. 5613; 2001, N 53, ст. 5024; 2003, N 2, ст. 160; 2004, N 35, ст. 3607; 2006, N 1, ст. 10; 2009, N 52, ст. 6441; 2011, N 49, ст. 7039; </w:t>
      </w:r>
      <w:proofErr w:type="gramStart"/>
      <w:r>
        <w:t>2013, N 8, ст. 717) установлена квота для приема на работу инвалидов &lt;1&gt;, путем проведения проверок организаций по осуществлению приема на работу инвалидов в пределах установленной квоты &lt;2&gt;.</w:t>
      </w:r>
      <w:proofErr w:type="gramEnd"/>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организации.</w:t>
      </w:r>
    </w:p>
    <w:p w:rsidR="00573A31" w:rsidRDefault="00573A31">
      <w:pPr>
        <w:pStyle w:val="ConsPlusNormal"/>
        <w:spacing w:before="220"/>
        <w:ind w:firstLine="540"/>
        <w:jc w:val="both"/>
      </w:pPr>
      <w:r>
        <w:t>&lt;2</w:t>
      </w:r>
      <w:proofErr w:type="gramStart"/>
      <w:r>
        <w:t>&gt; Д</w:t>
      </w:r>
      <w:proofErr w:type="gramEnd"/>
      <w:r>
        <w:t>алее - проверка.</w:t>
      </w:r>
    </w:p>
    <w:p w:rsidR="00573A31" w:rsidRDefault="00573A31">
      <w:pPr>
        <w:pStyle w:val="ConsPlusNormal"/>
        <w:ind w:firstLine="540"/>
        <w:jc w:val="both"/>
      </w:pPr>
    </w:p>
    <w:p w:rsidR="00573A31" w:rsidRDefault="00573A31">
      <w:pPr>
        <w:pStyle w:val="ConsPlusNormal"/>
        <w:ind w:firstLine="540"/>
        <w:jc w:val="both"/>
      </w:pPr>
      <w:r>
        <w:t>5. Исполнение государственной функции осуществляется государственными гражданскими служащими органов исполнительной власти субъектов Российской Федерации &lt;1&gt;.</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должностное лицо.</w:t>
      </w:r>
    </w:p>
    <w:p w:rsidR="00573A31" w:rsidRDefault="00573A31">
      <w:pPr>
        <w:pStyle w:val="ConsPlusNormal"/>
        <w:ind w:firstLine="540"/>
        <w:jc w:val="both"/>
      </w:pPr>
    </w:p>
    <w:p w:rsidR="00573A31" w:rsidRDefault="00573A31">
      <w:pPr>
        <w:pStyle w:val="ConsPlusNormal"/>
        <w:ind w:firstLine="540"/>
        <w:jc w:val="both"/>
      </w:pPr>
      <w:r>
        <w:t>6. Проведение проверки осуществляется на основании приказа (распоряжения) органа исполнительной власти субъекта Российской Федерации, содержащего:</w:t>
      </w:r>
    </w:p>
    <w:p w:rsidR="00573A31" w:rsidRDefault="00573A31">
      <w:pPr>
        <w:pStyle w:val="ConsPlusNormal"/>
        <w:spacing w:before="220"/>
        <w:ind w:firstLine="540"/>
        <w:jc w:val="both"/>
      </w:pPr>
      <w:r>
        <w:t>1) наименование органа исполнительной власти субъекта Российской Федерации, исполняющего государственную функцию;</w:t>
      </w:r>
    </w:p>
    <w:p w:rsidR="00573A31" w:rsidRDefault="00573A31">
      <w:pPr>
        <w:pStyle w:val="ConsPlusNormal"/>
        <w:spacing w:before="220"/>
        <w:ind w:firstLine="540"/>
        <w:jc w:val="both"/>
      </w:pPr>
      <w:r>
        <w:t>2) 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573A31" w:rsidRDefault="00573A31">
      <w:pPr>
        <w:pStyle w:val="ConsPlusNormal"/>
        <w:spacing w:before="220"/>
        <w:ind w:firstLine="540"/>
        <w:jc w:val="both"/>
      </w:pPr>
      <w:r>
        <w:t>3) наименование организации, проверка которой проводится, место нахождения организации;</w:t>
      </w:r>
    </w:p>
    <w:p w:rsidR="00573A31" w:rsidRDefault="00573A31">
      <w:pPr>
        <w:pStyle w:val="ConsPlusNormal"/>
        <w:spacing w:before="220"/>
        <w:ind w:firstLine="540"/>
        <w:jc w:val="both"/>
      </w:pPr>
      <w:r>
        <w:t>4) цели, задачи, предмет проверки и срок ее проведения;</w:t>
      </w:r>
    </w:p>
    <w:p w:rsidR="00573A31" w:rsidRDefault="00573A31">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573A31" w:rsidRDefault="00573A31">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573A31" w:rsidRDefault="00573A31">
      <w:pPr>
        <w:pStyle w:val="ConsPlusNormal"/>
        <w:spacing w:before="220"/>
        <w:ind w:firstLine="540"/>
        <w:jc w:val="both"/>
      </w:pPr>
      <w:r>
        <w:t>7) перечень административных регламентов по исполнению государственной функции;</w:t>
      </w:r>
    </w:p>
    <w:p w:rsidR="00573A31" w:rsidRDefault="00573A31">
      <w:pPr>
        <w:pStyle w:val="ConsPlusNormal"/>
        <w:spacing w:before="220"/>
        <w:ind w:firstLine="540"/>
        <w:jc w:val="both"/>
      </w:pPr>
      <w:r>
        <w:t>8) перечень документов, представление которых организацией необходимо для достижения целей и задач проведения проверки;</w:t>
      </w:r>
    </w:p>
    <w:p w:rsidR="00573A31" w:rsidRDefault="00573A31">
      <w:pPr>
        <w:pStyle w:val="ConsPlusNormal"/>
        <w:spacing w:before="220"/>
        <w:ind w:firstLine="540"/>
        <w:jc w:val="both"/>
      </w:pPr>
      <w:r>
        <w:t>9) даты начала и окончания проведения проверки.</w:t>
      </w:r>
    </w:p>
    <w:p w:rsidR="00573A31" w:rsidRDefault="00573A31">
      <w:pPr>
        <w:pStyle w:val="ConsPlusNormal"/>
        <w:spacing w:before="220"/>
        <w:ind w:firstLine="540"/>
        <w:jc w:val="both"/>
      </w:pPr>
      <w:r>
        <w:t>7. Исполнение государственной функции осуществляется путем проведения следующих видов проверок: плановых (выездных, документарных) и внеплановых (выездных, документарных).</w:t>
      </w:r>
    </w:p>
    <w:p w:rsidR="00573A31" w:rsidRDefault="00573A31">
      <w:pPr>
        <w:pStyle w:val="ConsPlusNormal"/>
        <w:spacing w:before="220"/>
        <w:ind w:firstLine="540"/>
        <w:jc w:val="both"/>
      </w:pPr>
      <w:r>
        <w:t>Исполнение государственной функции в форме плановых (внеплановых) выездных проверок осуществляется в помещениях организаций.</w:t>
      </w:r>
    </w:p>
    <w:p w:rsidR="00573A31" w:rsidRDefault="00573A31">
      <w:pPr>
        <w:pStyle w:val="ConsPlusNormal"/>
        <w:spacing w:before="220"/>
        <w:ind w:firstLine="540"/>
        <w:jc w:val="both"/>
      </w:pPr>
      <w:r>
        <w:t>Исполнение государственной функции в форме плановых (внеплановых) документарных проверок осуществляется в помещениях органов исполнительной власти субъектов Российской Федерации, оборудованных компьютерами, оргтехникой, средствами связи, включая сеть Интернет.</w:t>
      </w:r>
    </w:p>
    <w:p w:rsidR="00573A31" w:rsidRDefault="00573A31">
      <w:pPr>
        <w:pStyle w:val="ConsPlusNormal"/>
        <w:spacing w:before="220"/>
        <w:ind w:firstLine="540"/>
        <w:jc w:val="both"/>
      </w:pPr>
      <w:r>
        <w:lastRenderedPageBreak/>
        <w:t xml:space="preserve">8. </w:t>
      </w:r>
      <w:proofErr w:type="gramStart"/>
      <w:r>
        <w:t>В случае необходимости при проведении плановой выездной проверки в отношении организаций, являющихся субъектами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исполнительной власти субъекта Российской Федерации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573A31" w:rsidRDefault="00573A31">
      <w:pPr>
        <w:pStyle w:val="ConsPlusNormal"/>
        <w:jc w:val="both"/>
      </w:pPr>
      <w:r>
        <w:t xml:space="preserve">(п. 8 в ред. </w:t>
      </w:r>
      <w:hyperlink r:id="rId18" w:history="1">
        <w:r>
          <w:rPr>
            <w:color w:val="0000FF"/>
          </w:rPr>
          <w:t>Приказа</w:t>
        </w:r>
      </w:hyperlink>
      <w:r>
        <w:t xml:space="preserve"> Минтруда России от 09.12.2016 N 724н)</w:t>
      </w:r>
    </w:p>
    <w:p w:rsidR="00573A31" w:rsidRDefault="00573A31">
      <w:pPr>
        <w:pStyle w:val="ConsPlusNormal"/>
        <w:ind w:firstLine="540"/>
        <w:jc w:val="both"/>
      </w:pPr>
    </w:p>
    <w:p w:rsidR="00573A31" w:rsidRDefault="00573A31">
      <w:pPr>
        <w:pStyle w:val="ConsPlusNormal"/>
        <w:jc w:val="center"/>
        <w:outlineLvl w:val="2"/>
      </w:pPr>
      <w:r>
        <w:t>Критерии принятия решений по исполнению</w:t>
      </w:r>
    </w:p>
    <w:p w:rsidR="00573A31" w:rsidRDefault="00573A31">
      <w:pPr>
        <w:pStyle w:val="ConsPlusNormal"/>
        <w:jc w:val="center"/>
      </w:pPr>
      <w:r>
        <w:t>государственной функции</w:t>
      </w:r>
    </w:p>
    <w:p w:rsidR="00573A31" w:rsidRDefault="00573A31">
      <w:pPr>
        <w:pStyle w:val="ConsPlusNormal"/>
        <w:ind w:firstLine="540"/>
        <w:jc w:val="both"/>
      </w:pPr>
    </w:p>
    <w:p w:rsidR="00573A31" w:rsidRDefault="00573A31">
      <w:pPr>
        <w:pStyle w:val="ConsPlusNormal"/>
        <w:ind w:firstLine="540"/>
        <w:jc w:val="both"/>
      </w:pPr>
      <w:r>
        <w:t xml:space="preserve">9. </w:t>
      </w:r>
      <w:proofErr w:type="gramStart"/>
      <w:r>
        <w:t xml:space="preserve">Решение о проведении плановой выездной или плановой документарной проверки принимается в соответствии с утвержденным органом исполнительной власти субъекта Российской Федерации ежегодным планом проведения плановых выездных и документарных проверок, разработанным в соответствии с типовой </w:t>
      </w:r>
      <w:hyperlink r:id="rId19" w:history="1">
        <w:r>
          <w:rPr>
            <w:color w:val="0000FF"/>
          </w:rPr>
          <w:t>формой</w:t>
        </w:r>
      </w:hyperlink>
      <w:r>
        <w:t xml:space="preserve"> ежегодного плана проведения плановых проверок юридических лиц и индивидуальных предпринимателей, предусмотренной приложением к Правилам подготовки органами государственного контроля (надзора) и органами муниципального контроля ежегодных планов проведения</w:t>
      </w:r>
      <w:proofErr w:type="gramEnd"/>
      <w:r>
        <w:t xml:space="preserve"> плановых проверок юридических лиц и индивидуальных предпринимателей, утвержденным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N 28, ст. 3706; </w:t>
      </w:r>
      <w:proofErr w:type="gramStart"/>
      <w:r>
        <w:t>2012, N 2, ст. 301; N 53, ст. 7958) &lt;1&gt;.</w:t>
      </w:r>
      <w:proofErr w:type="gramEnd"/>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ежегодный план.</w:t>
      </w:r>
    </w:p>
    <w:p w:rsidR="00573A31" w:rsidRDefault="00573A31">
      <w:pPr>
        <w:pStyle w:val="ConsPlusNormal"/>
        <w:ind w:firstLine="540"/>
        <w:jc w:val="both"/>
      </w:pPr>
    </w:p>
    <w:p w:rsidR="00573A31" w:rsidRDefault="00573A31">
      <w:pPr>
        <w:pStyle w:val="ConsPlusNormal"/>
        <w:ind w:firstLine="540"/>
        <w:jc w:val="both"/>
      </w:pPr>
      <w:r>
        <w:t>10. Основанием для включения плановой проверки в ежегодный план является истечение трех лет со дня:</w:t>
      </w:r>
    </w:p>
    <w:p w:rsidR="00573A31" w:rsidRDefault="00573A31">
      <w:pPr>
        <w:pStyle w:val="ConsPlusNormal"/>
        <w:spacing w:before="220"/>
        <w:ind w:firstLine="540"/>
        <w:jc w:val="both"/>
      </w:pPr>
      <w:r>
        <w:t>государственной регистрации юридического лица, индивидуального предпринимателя;</w:t>
      </w:r>
    </w:p>
    <w:p w:rsidR="00573A31" w:rsidRDefault="00573A31">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573A31" w:rsidRDefault="00573A31">
      <w:pPr>
        <w:pStyle w:val="ConsPlusNormal"/>
        <w:spacing w:before="220"/>
        <w:ind w:firstLine="540"/>
        <w:jc w:val="both"/>
      </w:pPr>
      <w:r>
        <w:t>начала осуществления юридическим лицом, индивидуальным предпринимателем предпринимательской деятельности.</w:t>
      </w:r>
    </w:p>
    <w:p w:rsidR="00573A31" w:rsidRDefault="00573A31">
      <w:pPr>
        <w:pStyle w:val="ConsPlusNormal"/>
        <w:jc w:val="both"/>
      </w:pPr>
      <w:r>
        <w:t xml:space="preserve">(п. 10 в ред. </w:t>
      </w:r>
      <w:hyperlink r:id="rId20"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11. Основанием для проведения внеплановой проверки является:</w:t>
      </w:r>
    </w:p>
    <w:p w:rsidR="00573A31" w:rsidRDefault="00573A31">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73A31" w:rsidRDefault="00573A31">
      <w:pPr>
        <w:pStyle w:val="ConsPlusNormal"/>
        <w:spacing w:before="220"/>
        <w:ind w:firstLine="540"/>
        <w:jc w:val="both"/>
      </w:pPr>
      <w:r>
        <w:t>2) поступление в орган исполнительной власти субъекта Российской Федерации 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фактах нарушения прав потребителей;</w:t>
      </w:r>
    </w:p>
    <w:p w:rsidR="00573A31" w:rsidRDefault="00573A31">
      <w:pPr>
        <w:pStyle w:val="ConsPlusNormal"/>
        <w:spacing w:before="220"/>
        <w:ind w:firstLine="540"/>
        <w:jc w:val="both"/>
      </w:pPr>
      <w:proofErr w:type="gramStart"/>
      <w:r>
        <w:t xml:space="preserve">3) приказ (распоряжение) органа исполнительной власти субъекта Российской Федерации,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lastRenderedPageBreak/>
        <w:t>проверки в рамках надзора за исполнением законов по поступившим в органы прокуратуры материалам и обращениям.</w:t>
      </w:r>
      <w:proofErr w:type="gramEnd"/>
    </w:p>
    <w:p w:rsidR="00573A31" w:rsidRDefault="00573A31">
      <w:pPr>
        <w:pStyle w:val="ConsPlusNormal"/>
        <w:jc w:val="both"/>
      </w:pPr>
      <w:r>
        <w:t xml:space="preserve">(п. 11 в ред. </w:t>
      </w:r>
      <w:hyperlink r:id="rId21" w:history="1">
        <w:r>
          <w:rPr>
            <w:color w:val="0000FF"/>
          </w:rPr>
          <w:t>Приказа</w:t>
        </w:r>
      </w:hyperlink>
      <w:r>
        <w:t xml:space="preserve"> Минтруда России от 08.12.2014 N 988н)</w:t>
      </w:r>
    </w:p>
    <w:p w:rsidR="00573A31" w:rsidRDefault="00573A31">
      <w:pPr>
        <w:pStyle w:val="ConsPlusNormal"/>
        <w:ind w:firstLine="540"/>
        <w:jc w:val="both"/>
      </w:pPr>
    </w:p>
    <w:p w:rsidR="00573A31" w:rsidRDefault="00573A31">
      <w:pPr>
        <w:pStyle w:val="ConsPlusNormal"/>
        <w:jc w:val="center"/>
        <w:outlineLvl w:val="2"/>
      </w:pPr>
      <w:r>
        <w:t>Состав, последовательность административных процедур</w:t>
      </w:r>
    </w:p>
    <w:p w:rsidR="00573A31" w:rsidRDefault="00573A31">
      <w:pPr>
        <w:pStyle w:val="ConsPlusNormal"/>
        <w:jc w:val="center"/>
      </w:pPr>
      <w:r>
        <w:t>(действий) при исполнении государственной функции</w:t>
      </w:r>
    </w:p>
    <w:p w:rsidR="00573A31" w:rsidRDefault="00573A31">
      <w:pPr>
        <w:pStyle w:val="ConsPlusNormal"/>
        <w:ind w:firstLine="540"/>
        <w:jc w:val="both"/>
      </w:pPr>
    </w:p>
    <w:p w:rsidR="00573A31" w:rsidRDefault="00573A31">
      <w:pPr>
        <w:pStyle w:val="ConsPlusNormal"/>
        <w:ind w:firstLine="540"/>
        <w:jc w:val="both"/>
      </w:pPr>
      <w:r>
        <w:t>12. Государственная функция включает следующие административные процедуры (действия):</w:t>
      </w:r>
    </w:p>
    <w:p w:rsidR="00573A31" w:rsidRDefault="00573A31">
      <w:pPr>
        <w:pStyle w:val="ConsPlusNormal"/>
        <w:spacing w:before="220"/>
        <w:ind w:firstLine="540"/>
        <w:jc w:val="both"/>
      </w:pPr>
      <w:r>
        <w:t>планирование и подготовка проведения плановых выездных и плановых документарных проверок;</w:t>
      </w:r>
    </w:p>
    <w:p w:rsidR="00573A31" w:rsidRDefault="00573A31">
      <w:pPr>
        <w:pStyle w:val="ConsPlusNormal"/>
        <w:spacing w:before="220"/>
        <w:ind w:firstLine="540"/>
        <w:jc w:val="both"/>
      </w:pPr>
      <w:r>
        <w:t>проведение плановой выездной проверки;</w:t>
      </w:r>
    </w:p>
    <w:p w:rsidR="00573A31" w:rsidRDefault="00573A31">
      <w:pPr>
        <w:pStyle w:val="ConsPlusNormal"/>
        <w:spacing w:before="220"/>
        <w:ind w:firstLine="540"/>
        <w:jc w:val="both"/>
      </w:pPr>
      <w:r>
        <w:t>проведение плановой документарной проверки;</w:t>
      </w:r>
    </w:p>
    <w:p w:rsidR="00573A31" w:rsidRDefault="00573A31">
      <w:pPr>
        <w:pStyle w:val="ConsPlusNormal"/>
        <w:spacing w:before="220"/>
        <w:ind w:firstLine="540"/>
        <w:jc w:val="both"/>
      </w:pPr>
      <w:r>
        <w:t>подготовка проведения внеплановых выездных и внеплановых документарных проверок;</w:t>
      </w:r>
    </w:p>
    <w:p w:rsidR="00573A31" w:rsidRDefault="00573A31">
      <w:pPr>
        <w:pStyle w:val="ConsPlusNormal"/>
        <w:spacing w:before="220"/>
        <w:ind w:firstLine="540"/>
        <w:jc w:val="both"/>
      </w:pPr>
      <w:r>
        <w:t>проведение внеплановой выездной проверки;</w:t>
      </w:r>
    </w:p>
    <w:p w:rsidR="00573A31" w:rsidRDefault="00573A31">
      <w:pPr>
        <w:pStyle w:val="ConsPlusNormal"/>
        <w:spacing w:before="220"/>
        <w:ind w:firstLine="540"/>
        <w:jc w:val="both"/>
      </w:pPr>
      <w:r>
        <w:t>проведение внеплановой документарной проверки;</w:t>
      </w:r>
    </w:p>
    <w:p w:rsidR="00573A31" w:rsidRDefault="00573A31">
      <w:pPr>
        <w:pStyle w:val="ConsPlusNormal"/>
        <w:spacing w:before="220"/>
        <w:ind w:firstLine="540"/>
        <w:jc w:val="both"/>
      </w:pPr>
      <w: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 xml:space="preserve">Планирование и подготовка проведения </w:t>
      </w:r>
      <w:proofErr w:type="gramStart"/>
      <w:r>
        <w:t>плановых</w:t>
      </w:r>
      <w:proofErr w:type="gramEnd"/>
      <w:r>
        <w:t xml:space="preserve"> выездных</w:t>
      </w:r>
    </w:p>
    <w:p w:rsidR="00573A31" w:rsidRDefault="00573A31">
      <w:pPr>
        <w:pStyle w:val="ConsPlusNormal"/>
        <w:jc w:val="center"/>
      </w:pPr>
      <w:r>
        <w:t>и плановых документарных проверок</w:t>
      </w:r>
    </w:p>
    <w:p w:rsidR="00573A31" w:rsidRDefault="00573A31">
      <w:pPr>
        <w:pStyle w:val="ConsPlusNormal"/>
        <w:ind w:firstLine="540"/>
        <w:jc w:val="both"/>
      </w:pPr>
    </w:p>
    <w:p w:rsidR="00573A31" w:rsidRDefault="00573A31">
      <w:pPr>
        <w:pStyle w:val="ConsPlusNormal"/>
        <w:ind w:firstLine="540"/>
        <w:jc w:val="both"/>
      </w:pPr>
      <w:r>
        <w:t>13. Планирование и подготовка проведения плановых выездных и плановых документарных проверок включает следующие административные процедуры (действия):</w:t>
      </w:r>
    </w:p>
    <w:p w:rsidR="00573A31" w:rsidRDefault="00573A31">
      <w:pPr>
        <w:pStyle w:val="ConsPlusNormal"/>
        <w:spacing w:before="220"/>
        <w:ind w:firstLine="540"/>
        <w:jc w:val="both"/>
      </w:pPr>
      <w:proofErr w:type="gramStart"/>
      <w:r>
        <w:t xml:space="preserve">1) направление до 1 сентября года, предшествующего году проведения плановых проверок, в орган прокуратуры для согласования проекта ежегодного плана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Федеральным </w:t>
      </w:r>
      <w:hyperlink r:id="rId22" w:history="1">
        <w:r>
          <w:rPr>
            <w:color w:val="0000FF"/>
          </w:rPr>
          <w:t>законом</w:t>
        </w:r>
      </w:hyperlink>
      <w:r>
        <w:t xml:space="preserve"> от 6 апреля 2011 г. N 63-ФЗ "Об электронной подписи</w:t>
      </w:r>
      <w:proofErr w:type="gramEnd"/>
      <w:r>
        <w:t>" (</w:t>
      </w:r>
      <w:proofErr w:type="gramStart"/>
      <w:r>
        <w:t>Собрание законодательства Российской Федерации, 2011, N 15, ст. 2036; N 27, ст. 3880; 2012, N 29, ст. 3988) &lt;1&gt;;</w:t>
      </w:r>
      <w:proofErr w:type="gramEnd"/>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усиленная квалифицированная электронная подпись.</w:t>
      </w:r>
    </w:p>
    <w:p w:rsidR="00573A31" w:rsidRDefault="00573A31">
      <w:pPr>
        <w:pStyle w:val="ConsPlusNormal"/>
        <w:ind w:firstLine="540"/>
        <w:jc w:val="both"/>
      </w:pPr>
    </w:p>
    <w:p w:rsidR="00573A31" w:rsidRDefault="00573A31">
      <w:pPr>
        <w:pStyle w:val="ConsPlusNormal"/>
        <w:ind w:firstLine="540"/>
        <w:jc w:val="both"/>
      </w:pPr>
      <w:r>
        <w:t>2) утверждение и направление в орган прокуратуры до 1 ноября года, предшествующего году проведения плановых проверок, ежегодного плана, согласованного с органом прокуратуры;</w:t>
      </w:r>
    </w:p>
    <w:p w:rsidR="00573A31" w:rsidRDefault="00573A31">
      <w:pPr>
        <w:pStyle w:val="ConsPlusNormal"/>
        <w:spacing w:before="220"/>
        <w:ind w:firstLine="540"/>
        <w:jc w:val="both"/>
      </w:pPr>
      <w:r>
        <w:t>3) размещение до 31 декабря текущего календарного года ежегодного плана на официальном сайте органа исполнительной власти субъекта Российской Федерации;</w:t>
      </w:r>
    </w:p>
    <w:p w:rsidR="00573A31" w:rsidRDefault="00573A31">
      <w:pPr>
        <w:pStyle w:val="ConsPlusNormal"/>
        <w:spacing w:before="220"/>
        <w:ind w:firstLine="540"/>
        <w:jc w:val="both"/>
      </w:pPr>
      <w:r>
        <w:t xml:space="preserve">4) подготовка проекта приказа (распоряжения) о проведении проверки не </w:t>
      </w:r>
      <w:proofErr w:type="gramStart"/>
      <w:r>
        <w:t>позднее</w:t>
      </w:r>
      <w:proofErr w:type="gramEnd"/>
      <w:r>
        <w:t xml:space="preserve"> чем за 2 недели до начала ее проведения;</w:t>
      </w:r>
    </w:p>
    <w:p w:rsidR="00573A31" w:rsidRDefault="00573A31">
      <w:pPr>
        <w:pStyle w:val="ConsPlusNormal"/>
        <w:spacing w:before="220"/>
        <w:ind w:firstLine="540"/>
        <w:jc w:val="both"/>
      </w:pPr>
      <w:r>
        <w:t>5) подписание руководителем органа исполнительной власти субъекта Российской Федерации приказа (распоряжения) о проведении проверки;</w:t>
      </w:r>
    </w:p>
    <w:p w:rsidR="00573A31" w:rsidRDefault="00573A31">
      <w:pPr>
        <w:pStyle w:val="ConsPlusNormal"/>
        <w:spacing w:before="220"/>
        <w:ind w:firstLine="540"/>
        <w:jc w:val="both"/>
      </w:pPr>
      <w:r>
        <w:lastRenderedPageBreak/>
        <w:t>6) направление руководителю организации уведомления о проведении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3 рабочих дней до даты начала проведения проверки.</w:t>
      </w:r>
    </w:p>
    <w:p w:rsidR="00573A31" w:rsidRDefault="00573A31">
      <w:pPr>
        <w:pStyle w:val="ConsPlusNormal"/>
        <w:jc w:val="both"/>
      </w:pPr>
      <w:r>
        <w:t xml:space="preserve">(в ред. Приказов Минтруда России от 08.12.2014 </w:t>
      </w:r>
      <w:hyperlink r:id="rId23" w:history="1">
        <w:r>
          <w:rPr>
            <w:color w:val="0000FF"/>
          </w:rPr>
          <w:t>N 988н</w:t>
        </w:r>
      </w:hyperlink>
      <w:r>
        <w:t xml:space="preserve">, от 09.12.2016 </w:t>
      </w:r>
      <w:hyperlink r:id="rId24" w:history="1">
        <w:r>
          <w:rPr>
            <w:color w:val="0000FF"/>
          </w:rPr>
          <w:t>N 724н</w:t>
        </w:r>
      </w:hyperlink>
      <w:r>
        <w:t>)</w:t>
      </w:r>
    </w:p>
    <w:p w:rsidR="00573A31" w:rsidRDefault="00573A31">
      <w:pPr>
        <w:pStyle w:val="ConsPlusNormal"/>
        <w:spacing w:before="220"/>
        <w:ind w:firstLine="540"/>
        <w:jc w:val="both"/>
      </w:pPr>
      <w:r>
        <w:t xml:space="preserve">Абзац исключен. - </w:t>
      </w:r>
      <w:hyperlink r:id="rId25" w:history="1">
        <w:r>
          <w:rPr>
            <w:color w:val="0000FF"/>
          </w:rPr>
          <w:t>Приказ</w:t>
        </w:r>
      </w:hyperlink>
      <w:r>
        <w:t xml:space="preserve"> Минтруда России от 08.12.2014 N 988н:</w:t>
      </w:r>
    </w:p>
    <w:p w:rsidR="00573A31" w:rsidRDefault="00573A31">
      <w:pPr>
        <w:pStyle w:val="ConsPlusNormal"/>
        <w:spacing w:before="220"/>
        <w:ind w:firstLine="540"/>
        <w:jc w:val="both"/>
      </w:pPr>
      <w:bookmarkStart w:id="1" w:name="P145"/>
      <w:bookmarkEnd w:id="1"/>
      <w:proofErr w:type="gramStart"/>
      <w:r>
        <w:t>7) - 12) исключены.</w:t>
      </w:r>
      <w:proofErr w:type="gramEnd"/>
      <w:r>
        <w:t xml:space="preserve"> - </w:t>
      </w:r>
      <w:hyperlink r:id="rId26" w:history="1">
        <w:r>
          <w:rPr>
            <w:color w:val="0000FF"/>
          </w:rPr>
          <w:t>Приказ</w:t>
        </w:r>
      </w:hyperlink>
      <w:r>
        <w:t xml:space="preserve"> Минтруда России от 08.12.2014 N 988н.</w:t>
      </w:r>
    </w:p>
    <w:p w:rsidR="00573A31" w:rsidRDefault="00573A31">
      <w:pPr>
        <w:pStyle w:val="ConsPlusNormal"/>
        <w:ind w:firstLine="540"/>
        <w:jc w:val="both"/>
      </w:pPr>
    </w:p>
    <w:p w:rsidR="00573A31" w:rsidRDefault="00573A31">
      <w:pPr>
        <w:pStyle w:val="ConsPlusNormal"/>
        <w:jc w:val="center"/>
        <w:outlineLvl w:val="2"/>
      </w:pPr>
      <w:r>
        <w:t>Проведение плановой выездной проверки</w:t>
      </w:r>
    </w:p>
    <w:p w:rsidR="00573A31" w:rsidRDefault="00573A31">
      <w:pPr>
        <w:pStyle w:val="ConsPlusNormal"/>
        <w:ind w:firstLine="540"/>
        <w:jc w:val="both"/>
      </w:pPr>
    </w:p>
    <w:p w:rsidR="00573A31" w:rsidRDefault="00573A31">
      <w:pPr>
        <w:pStyle w:val="ConsPlusNormal"/>
        <w:ind w:firstLine="540"/>
        <w:jc w:val="both"/>
      </w:pPr>
      <w:r>
        <w:t>14. Проведение плановой выездной проверки включает следующие административные процедуры (действия):</w:t>
      </w:r>
    </w:p>
    <w:p w:rsidR="00573A31" w:rsidRDefault="00573A31">
      <w:pPr>
        <w:pStyle w:val="ConsPlusNormal"/>
        <w:spacing w:before="220"/>
        <w:ind w:firstLine="540"/>
        <w:jc w:val="both"/>
      </w:pPr>
      <w:bookmarkStart w:id="2" w:name="P150"/>
      <w:bookmarkEnd w:id="2"/>
      <w:r>
        <w:t>1) прибытие в организацию должностных лиц, уполномоченных на проведение проверки, в срок, установленный приказом (распоряжением) органа исполнительной власти субъекта Российской Федерации;</w:t>
      </w:r>
    </w:p>
    <w:p w:rsidR="00573A31" w:rsidRDefault="00573A31">
      <w:pPr>
        <w:pStyle w:val="ConsPlusNormal"/>
        <w:spacing w:before="220"/>
        <w:ind w:firstLine="540"/>
        <w:jc w:val="both"/>
      </w:pPr>
      <w:r>
        <w:t>2) предъявление служебных удостоверений и вручение руководителю организации копии приказа (распоряжения) о проведении проверки;</w:t>
      </w:r>
    </w:p>
    <w:p w:rsidR="00573A31" w:rsidRDefault="00573A31">
      <w:pPr>
        <w:pStyle w:val="ConsPlusNormal"/>
        <w:spacing w:before="220"/>
        <w:ind w:firstLine="540"/>
        <w:jc w:val="both"/>
      </w:pPr>
      <w:bookmarkStart w:id="3" w:name="P152"/>
      <w:bookmarkEnd w:id="3"/>
      <w: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573A31" w:rsidRDefault="00573A31">
      <w:pPr>
        <w:pStyle w:val="ConsPlusNormal"/>
        <w:spacing w:before="220"/>
        <w:ind w:firstLine="540"/>
        <w:jc w:val="both"/>
      </w:pPr>
      <w:r>
        <w:t>4) изучение сведений, содержащихся в документах, связанных с целями, задачами и предметом, и проверка соблюдения организацией следующих положений:</w:t>
      </w:r>
    </w:p>
    <w:p w:rsidR="00573A31" w:rsidRDefault="00573A31">
      <w:pPr>
        <w:pStyle w:val="ConsPlusNormal"/>
        <w:spacing w:before="22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573A31" w:rsidRDefault="00573A31">
      <w:pPr>
        <w:pStyle w:val="ConsPlusNormal"/>
        <w:spacing w:before="220"/>
        <w:ind w:firstLine="540"/>
        <w:jc w:val="both"/>
      </w:pPr>
      <w: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573A31" w:rsidRDefault="00573A31">
      <w:pPr>
        <w:pStyle w:val="ConsPlusNormal"/>
        <w:spacing w:before="220"/>
        <w:ind w:firstLine="540"/>
        <w:jc w:val="both"/>
      </w:pPr>
      <w:r>
        <w:t xml:space="preserve">полнота и достоверность представления организацией </w:t>
      </w:r>
      <w:proofErr w:type="gramStart"/>
      <w:r>
        <w:t>в государственное учреждение службы занятости населения информации о выполнении квоты для приема на работу инвалидов в установленные сроки</w:t>
      </w:r>
      <w:proofErr w:type="gramEnd"/>
      <w:r>
        <w:t>;</w:t>
      </w:r>
    </w:p>
    <w:p w:rsidR="00573A31" w:rsidRDefault="00573A31">
      <w:pPr>
        <w:pStyle w:val="ConsPlusNormal"/>
        <w:spacing w:before="220"/>
        <w:ind w:firstLine="540"/>
        <w:jc w:val="both"/>
      </w:pPr>
      <w:bookmarkStart w:id="4" w:name="P158"/>
      <w:bookmarkEnd w:id="4"/>
      <w: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573A31" w:rsidRDefault="00573A31">
      <w:pPr>
        <w:pStyle w:val="ConsPlusNormal"/>
        <w:spacing w:before="220"/>
        <w:ind w:firstLine="540"/>
        <w:jc w:val="both"/>
      </w:pPr>
      <w: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r>
        <w:t>7) при выявлении фактов нарушений:</w:t>
      </w:r>
    </w:p>
    <w:p w:rsidR="00573A31" w:rsidRDefault="00573A31">
      <w:pPr>
        <w:pStyle w:val="ConsPlusNormal"/>
        <w:spacing w:before="220"/>
        <w:ind w:firstLine="540"/>
        <w:jc w:val="both"/>
      </w:pPr>
      <w:r>
        <w:lastRenderedPageBreak/>
        <w:t>изготовление и заверение в установленном порядке копий документов, подтверждающих факты нарушения &lt;1&gt;;</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подтверждающие документы.</w:t>
      </w:r>
    </w:p>
    <w:p w:rsidR="00573A31" w:rsidRDefault="00573A31">
      <w:pPr>
        <w:pStyle w:val="ConsPlusNormal"/>
        <w:ind w:firstLine="540"/>
        <w:jc w:val="both"/>
      </w:pPr>
    </w:p>
    <w:p w:rsidR="00573A31" w:rsidRDefault="00573A31">
      <w:pPr>
        <w:pStyle w:val="ConsPlusNormal"/>
        <w:ind w:firstLine="540"/>
        <w:jc w:val="both"/>
      </w:pPr>
      <w:r>
        <w:t>внесение фактов нарушения законодательства о занятости населения в проект акта проверки с приобщением копий подтверждающих документов;</w:t>
      </w:r>
    </w:p>
    <w:p w:rsidR="00573A31" w:rsidRDefault="00573A31">
      <w:pPr>
        <w:pStyle w:val="ConsPlusNormal"/>
        <w:spacing w:before="220"/>
        <w:ind w:firstLine="540"/>
        <w:jc w:val="both"/>
      </w:pPr>
      <w:proofErr w:type="gramStart"/>
      <w:r>
        <w:t>8) внесение записи о проведенной проверке в журнал учета проверок, содержащей сведения о наименовании органа исполнительной власти субъекта Российской Федерации,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proofErr w:type="gramEnd"/>
    </w:p>
    <w:p w:rsidR="00573A31" w:rsidRDefault="00573A31">
      <w:pPr>
        <w:pStyle w:val="ConsPlusNormal"/>
        <w:jc w:val="both"/>
      </w:pPr>
      <w:r>
        <w:t>(</w:t>
      </w:r>
      <w:proofErr w:type="spellStart"/>
      <w:r>
        <w:t>пп</w:t>
      </w:r>
      <w:proofErr w:type="spellEnd"/>
      <w:r>
        <w:t xml:space="preserve">. 8 в ред. </w:t>
      </w:r>
      <w:hyperlink r:id="rId27"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 xml:space="preserve">&lt;1&gt; Сноска исключена. - </w:t>
      </w:r>
      <w:hyperlink r:id="rId28" w:history="1">
        <w:r>
          <w:rPr>
            <w:color w:val="0000FF"/>
          </w:rPr>
          <w:t>Приказ</w:t>
        </w:r>
      </w:hyperlink>
      <w:r>
        <w:t xml:space="preserve"> Минтруда России от 08.12.2014 N 988н.</w:t>
      </w:r>
    </w:p>
    <w:p w:rsidR="00573A31" w:rsidRDefault="00573A31">
      <w:pPr>
        <w:pStyle w:val="ConsPlusNormal"/>
        <w:ind w:firstLine="540"/>
        <w:jc w:val="both"/>
      </w:pPr>
    </w:p>
    <w:p w:rsidR="00573A31" w:rsidRDefault="00573A31">
      <w:pPr>
        <w:pStyle w:val="ConsPlusNormal"/>
        <w:ind w:firstLine="540"/>
        <w:jc w:val="both"/>
      </w:pPr>
      <w:r>
        <w:t>9) внесение при отсутствии в организации журнала учета проверок соответствующей записи в проект акта проверки;</w:t>
      </w:r>
    </w:p>
    <w:p w:rsidR="00573A31" w:rsidRDefault="00573A31">
      <w:pPr>
        <w:pStyle w:val="ConsPlusNormal"/>
        <w:spacing w:before="220"/>
        <w:ind w:firstLine="540"/>
        <w:jc w:val="both"/>
      </w:pPr>
      <w:r>
        <w:t>10) подготовка проекта акта проверки, приобщение к нему перечня и копий документов, представленных руководителем организации при проведении проверки &lt;1&gt;, и представление проекта акта проверки на рассмотрение должностному лицу, ответственному за проведение проверки;</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&lt;1</w:t>
      </w:r>
      <w:proofErr w:type="gramStart"/>
      <w:r>
        <w:t>&gt; Д</w:t>
      </w:r>
      <w:proofErr w:type="gramEnd"/>
      <w:r>
        <w:t>алее - приложения.</w:t>
      </w:r>
    </w:p>
    <w:p w:rsidR="00573A31" w:rsidRDefault="00573A31">
      <w:pPr>
        <w:pStyle w:val="ConsPlusNormal"/>
        <w:ind w:firstLine="540"/>
        <w:jc w:val="both"/>
      </w:pPr>
    </w:p>
    <w:p w:rsidR="00573A31" w:rsidRDefault="00573A31">
      <w:pPr>
        <w:pStyle w:val="ConsPlusNormal"/>
        <w:ind w:firstLine="540"/>
        <w:jc w:val="both"/>
      </w:pPr>
      <w:r>
        <w:t>11) подписание акта проверки &lt;1&gt; в 2-х экземплярах;</w:t>
      </w:r>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 xml:space="preserve">&lt;1&gt; Типовая </w:t>
      </w:r>
      <w:hyperlink r:id="rId29" w:history="1">
        <w:r>
          <w:rPr>
            <w:color w:val="0000FF"/>
          </w:rPr>
          <w:t>форма</w:t>
        </w:r>
      </w:hyperlink>
      <w:r>
        <w:t xml:space="preserve"> акта проверки утверждена приказом Министерства экономического развития Российской Федерации N 141.</w:t>
      </w:r>
    </w:p>
    <w:p w:rsidR="00573A31" w:rsidRDefault="00573A31">
      <w:pPr>
        <w:pStyle w:val="ConsPlusNormal"/>
        <w:ind w:firstLine="540"/>
        <w:jc w:val="both"/>
      </w:pPr>
    </w:p>
    <w:p w:rsidR="00573A31" w:rsidRDefault="00573A31">
      <w:pPr>
        <w:pStyle w:val="ConsPlusNormal"/>
        <w:ind w:firstLine="540"/>
        <w:jc w:val="both"/>
      </w:pPr>
      <w:bookmarkStart w:id="5" w:name="P180"/>
      <w:bookmarkEnd w:id="5"/>
      <w:proofErr w:type="gramStart"/>
      <w:r>
        <w:t>12) вручение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 подписанного</w:t>
      </w:r>
      <w:proofErr w:type="gramEnd"/>
      <w:r>
        <w:t xml:space="preserve"> </w:t>
      </w:r>
      <w:proofErr w:type="gramStart"/>
      <w:r>
        <w:t>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573A31" w:rsidRDefault="00573A31">
      <w:pPr>
        <w:pStyle w:val="ConsPlusNormal"/>
        <w:jc w:val="both"/>
      </w:pPr>
      <w:r>
        <w:t>(</w:t>
      </w:r>
      <w:proofErr w:type="spellStart"/>
      <w:r>
        <w:t>пп</w:t>
      </w:r>
      <w:proofErr w:type="spellEnd"/>
      <w:r>
        <w:t xml:space="preserve">. 12 в ред. </w:t>
      </w:r>
      <w:hyperlink r:id="rId30" w:history="1">
        <w:r>
          <w:rPr>
            <w:color w:val="0000FF"/>
          </w:rPr>
          <w:t>Приказа</w:t>
        </w:r>
      </w:hyperlink>
      <w:r>
        <w:t xml:space="preserve"> Минтруда России от 09.12.2016 N 724н)</w:t>
      </w:r>
    </w:p>
    <w:p w:rsidR="00573A31" w:rsidRDefault="00573A31">
      <w:pPr>
        <w:pStyle w:val="ConsPlusNormal"/>
        <w:spacing w:before="220"/>
        <w:ind w:firstLine="540"/>
        <w:jc w:val="both"/>
      </w:pPr>
      <w:bookmarkStart w:id="6" w:name="P182"/>
      <w:bookmarkEnd w:id="6"/>
      <w:proofErr w:type="gramStart"/>
      <w:r>
        <w:lastRenderedPageBreak/>
        <w:t>13) направление заказным почтовым отправлением с уведомлением о вручении, которое приобщается к экземпляру акта проверки, хранящемуся в деле органа исполнительной власти субъекта Российской Федерации,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w:t>
      </w:r>
      <w:proofErr w:type="gramEnd"/>
    </w:p>
    <w:p w:rsidR="00573A31" w:rsidRDefault="00573A31">
      <w:pPr>
        <w:pStyle w:val="ConsPlusNormal"/>
        <w:jc w:val="both"/>
      </w:pPr>
      <w:r>
        <w:t>(</w:t>
      </w:r>
      <w:proofErr w:type="spellStart"/>
      <w:r>
        <w:t>пп</w:t>
      </w:r>
      <w:proofErr w:type="spellEnd"/>
      <w:r>
        <w:t xml:space="preserve">. 13 в ред. </w:t>
      </w:r>
      <w:hyperlink r:id="rId31" w:history="1">
        <w:r>
          <w:rPr>
            <w:color w:val="0000FF"/>
          </w:rPr>
          <w:t>Приказа</w:t>
        </w:r>
      </w:hyperlink>
      <w:r>
        <w:t xml:space="preserve"> Минтруда России от 09.12.2016 N 724н)</w:t>
      </w:r>
    </w:p>
    <w:p w:rsidR="00573A31" w:rsidRDefault="00573A31">
      <w:pPr>
        <w:pStyle w:val="ConsPlusNormal"/>
        <w:spacing w:before="220"/>
        <w:ind w:firstLine="540"/>
        <w:jc w:val="both"/>
      </w:pPr>
      <w:r>
        <w:t>14) внесение соответствующей записи во второй экземпляр акта проверки, приобщение к нему уведомления о вручении заказного почтового отправления и (или) иного подтверждения получения акта проверки;</w:t>
      </w:r>
    </w:p>
    <w:p w:rsidR="00573A31" w:rsidRDefault="00573A31">
      <w:pPr>
        <w:pStyle w:val="ConsPlusNormal"/>
        <w:jc w:val="both"/>
      </w:pPr>
      <w:r>
        <w:t xml:space="preserve">(в ред. </w:t>
      </w:r>
      <w:hyperlink r:id="rId32" w:history="1">
        <w:r>
          <w:rPr>
            <w:color w:val="0000FF"/>
          </w:rPr>
          <w:t>Приказа</w:t>
        </w:r>
      </w:hyperlink>
      <w:r>
        <w:t xml:space="preserve"> Минтруда России от 03.03.2016 N 85н)</w:t>
      </w:r>
    </w:p>
    <w:p w:rsidR="00573A31" w:rsidRDefault="00573A31">
      <w:pPr>
        <w:pStyle w:val="ConsPlusNormal"/>
        <w:spacing w:before="220"/>
        <w:ind w:firstLine="540"/>
        <w:jc w:val="both"/>
      </w:pPr>
      <w:bookmarkStart w:id="7" w:name="P186"/>
      <w:bookmarkEnd w:id="7"/>
      <w:r>
        <w:t>15)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573A31" w:rsidRDefault="00573A31">
      <w:pPr>
        <w:pStyle w:val="ConsPlusNormal"/>
        <w:spacing w:before="220"/>
        <w:ind w:firstLine="540"/>
        <w:jc w:val="both"/>
      </w:pPr>
      <w:r>
        <w:t xml:space="preserve">16) осуществление административных процедур (действий), предусмотренных </w:t>
      </w:r>
      <w:hyperlink w:anchor="P253" w:history="1">
        <w:r>
          <w:rPr>
            <w:color w:val="0000FF"/>
          </w:rPr>
          <w:t>пунктом 19</w:t>
        </w:r>
      </w:hyperlink>
      <w:r>
        <w:t xml:space="preserve"> настоящего федерального государственного стандарта,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Проведение плановой документарной проверки</w:t>
      </w:r>
    </w:p>
    <w:p w:rsidR="00573A31" w:rsidRDefault="00573A31">
      <w:pPr>
        <w:pStyle w:val="ConsPlusNormal"/>
        <w:ind w:firstLine="540"/>
        <w:jc w:val="both"/>
      </w:pPr>
    </w:p>
    <w:p w:rsidR="00573A31" w:rsidRDefault="00573A31">
      <w:pPr>
        <w:pStyle w:val="ConsPlusNormal"/>
        <w:ind w:firstLine="540"/>
        <w:jc w:val="both"/>
      </w:pPr>
      <w:r>
        <w:t>15. Проведение плановой документарной проверки включает следующие административные процедуры (действия):</w:t>
      </w:r>
    </w:p>
    <w:p w:rsidR="00573A31" w:rsidRDefault="00573A31">
      <w:pPr>
        <w:pStyle w:val="ConsPlusNormal"/>
        <w:spacing w:before="220"/>
        <w:ind w:firstLine="540"/>
        <w:jc w:val="both"/>
      </w:pPr>
      <w:r>
        <w:t xml:space="preserve">1) изучение материалов и документов юридического лица, индивидуального предпринимателя, имеющихся в распоряжении органа исполнительной власти субъекта Российской Федерации, актов предыдущих проверок, материалов рассмотрения дел об административных правонарушениях и иных документов о </w:t>
      </w:r>
      <w:proofErr w:type="gramStart"/>
      <w:r>
        <w:t>результатах</w:t>
      </w:r>
      <w:proofErr w:type="gramEnd"/>
      <w:r>
        <w:t xml:space="preserve"> осуществленных в отношении этого юридического лица, индивидуального предпринимателя надзора и контроля за приемом на работу инвалидов в пределах установленной квоты;</w:t>
      </w:r>
    </w:p>
    <w:p w:rsidR="00573A31" w:rsidRDefault="00573A31">
      <w:pPr>
        <w:pStyle w:val="ConsPlusNormal"/>
        <w:jc w:val="both"/>
      </w:pPr>
      <w:r>
        <w:t>(</w:t>
      </w:r>
      <w:proofErr w:type="spellStart"/>
      <w:r>
        <w:t>пп</w:t>
      </w:r>
      <w:proofErr w:type="spellEnd"/>
      <w:r>
        <w:t xml:space="preserve">. 1 в ред. </w:t>
      </w:r>
      <w:hyperlink r:id="rId33"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bookmarkStart w:id="8" w:name="P194"/>
      <w:bookmarkEnd w:id="8"/>
      <w:proofErr w:type="gramStart"/>
      <w:r>
        <w:t>2) направление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мотивированного запроса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органа исполнительной власти субъекта Российской Федерации, вызывает обоснованные</w:t>
      </w:r>
      <w:proofErr w:type="gramEnd"/>
      <w:r>
        <w:t xml:space="preserve"> сомнения либо эти сведения не позволяют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(распоряжения) о проведении проверки;</w:t>
      </w:r>
    </w:p>
    <w:p w:rsidR="00573A31" w:rsidRDefault="00573A31">
      <w:pPr>
        <w:pStyle w:val="ConsPlusNormal"/>
        <w:jc w:val="both"/>
      </w:pPr>
      <w:r>
        <w:t>(</w:t>
      </w:r>
      <w:proofErr w:type="spellStart"/>
      <w:r>
        <w:t>пп</w:t>
      </w:r>
      <w:proofErr w:type="spellEnd"/>
      <w:r>
        <w:t xml:space="preserve">. 2 в ред. </w:t>
      </w:r>
      <w:hyperlink r:id="rId34"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3)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с целью проверки соблюдения организацией следующих положений:</w:t>
      </w:r>
    </w:p>
    <w:p w:rsidR="00573A31" w:rsidRDefault="00573A31">
      <w:pPr>
        <w:pStyle w:val="ConsPlusNormal"/>
        <w:spacing w:before="22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w:t>
      </w:r>
      <w:r>
        <w:lastRenderedPageBreak/>
        <w:t>работу инвалидов;</w:t>
      </w:r>
    </w:p>
    <w:p w:rsidR="00573A31" w:rsidRDefault="00573A31">
      <w:pPr>
        <w:pStyle w:val="ConsPlusNormal"/>
        <w:spacing w:before="22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573A31" w:rsidRDefault="00573A31">
      <w:pPr>
        <w:pStyle w:val="ConsPlusNormal"/>
        <w:spacing w:before="220"/>
        <w:ind w:firstLine="540"/>
        <w:jc w:val="both"/>
      </w:pPr>
      <w: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573A31" w:rsidRDefault="00573A31">
      <w:pPr>
        <w:pStyle w:val="ConsPlusNormal"/>
        <w:spacing w:before="220"/>
        <w:ind w:firstLine="540"/>
        <w:jc w:val="both"/>
      </w:pPr>
      <w:r>
        <w:t xml:space="preserve">полнота и достоверность представления организацией </w:t>
      </w:r>
      <w:proofErr w:type="gramStart"/>
      <w:r>
        <w:t>в государственное учреждение службы занятости населения информации о выполнении квоты для приема на работу инвалидов в установленные сроки</w:t>
      </w:r>
      <w:proofErr w:type="gramEnd"/>
      <w:r>
        <w:t>;</w:t>
      </w:r>
    </w:p>
    <w:p w:rsidR="00573A31" w:rsidRDefault="00573A31">
      <w:pPr>
        <w:pStyle w:val="ConsPlusNormal"/>
        <w:jc w:val="both"/>
      </w:pPr>
      <w:r>
        <w:t>(</w:t>
      </w:r>
      <w:proofErr w:type="spellStart"/>
      <w:r>
        <w:t>пп</w:t>
      </w:r>
      <w:proofErr w:type="spellEnd"/>
      <w:r>
        <w:t xml:space="preserve">. 3 в ред. </w:t>
      </w:r>
      <w:hyperlink r:id="rId35"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573A31" w:rsidRDefault="00573A31">
      <w:pPr>
        <w:pStyle w:val="ConsPlusNormal"/>
        <w:spacing w:before="220"/>
        <w:ind w:firstLine="540"/>
        <w:jc w:val="both"/>
      </w:pPr>
      <w:r>
        <w:t>5) подписание акта проверки в 2-х экземплярах;</w:t>
      </w:r>
    </w:p>
    <w:p w:rsidR="00573A31" w:rsidRDefault="00573A31">
      <w:pPr>
        <w:pStyle w:val="ConsPlusNormal"/>
        <w:spacing w:before="220"/>
        <w:ind w:firstLine="540"/>
        <w:jc w:val="both"/>
      </w:pPr>
      <w:r>
        <w:t xml:space="preserve">6) </w:t>
      </w:r>
      <w:proofErr w:type="gramStart"/>
      <w:r>
        <w:t>предусмотренные</w:t>
      </w:r>
      <w:proofErr w:type="gramEnd"/>
      <w:r>
        <w:t xml:space="preserve"> </w:t>
      </w:r>
      <w:hyperlink w:anchor="P180" w:history="1">
        <w:r>
          <w:rPr>
            <w:color w:val="0000FF"/>
          </w:rPr>
          <w:t>подпунктами 12</w:t>
        </w:r>
      </w:hyperlink>
      <w:r>
        <w:t xml:space="preserve"> - </w:t>
      </w:r>
      <w:hyperlink w:anchor="P182" w:history="1">
        <w:r>
          <w:rPr>
            <w:color w:val="0000FF"/>
          </w:rPr>
          <w:t>13 пункта 14</w:t>
        </w:r>
      </w:hyperlink>
      <w:r>
        <w:t xml:space="preserve"> настоящего федерального государственного стандарта;</w:t>
      </w:r>
    </w:p>
    <w:p w:rsidR="00573A31" w:rsidRDefault="00573A31">
      <w:pPr>
        <w:pStyle w:val="ConsPlusNormal"/>
        <w:jc w:val="both"/>
      </w:pPr>
      <w:r>
        <w:t>(</w:t>
      </w:r>
      <w:proofErr w:type="spellStart"/>
      <w:r>
        <w:t>пп</w:t>
      </w:r>
      <w:proofErr w:type="spellEnd"/>
      <w:r>
        <w:t xml:space="preserve">. 6 в ред. </w:t>
      </w:r>
      <w:hyperlink r:id="rId36" w:history="1">
        <w:r>
          <w:rPr>
            <w:color w:val="0000FF"/>
          </w:rPr>
          <w:t>Приказа</w:t>
        </w:r>
      </w:hyperlink>
      <w:r>
        <w:t xml:space="preserve"> Минтруда России от 09.12.2016 N 724н)</w:t>
      </w:r>
    </w:p>
    <w:p w:rsidR="00573A31" w:rsidRDefault="00573A31">
      <w:pPr>
        <w:pStyle w:val="ConsPlusNormal"/>
        <w:spacing w:before="220"/>
        <w:ind w:firstLine="540"/>
        <w:jc w:val="both"/>
      </w:pPr>
      <w:bookmarkStart w:id="9" w:name="P206"/>
      <w:bookmarkEnd w:id="9"/>
      <w:r>
        <w:t>7) приобщение к акту проверки уведомления о вручении заказного почтового отправления и (или) иного подтверждения получения акта, а также письменных возражений руководителя организации (при наличии) в случае несогласия руководителя организации с содержанием акта проверки;</w:t>
      </w:r>
    </w:p>
    <w:p w:rsidR="00573A31" w:rsidRDefault="00573A31">
      <w:pPr>
        <w:pStyle w:val="ConsPlusNormal"/>
        <w:jc w:val="both"/>
      </w:pPr>
      <w:r>
        <w:t xml:space="preserve">(в ред. </w:t>
      </w:r>
      <w:hyperlink r:id="rId37" w:history="1">
        <w:r>
          <w:rPr>
            <w:color w:val="0000FF"/>
          </w:rPr>
          <w:t>Приказа</w:t>
        </w:r>
      </w:hyperlink>
      <w:r>
        <w:t xml:space="preserve"> Минтруда России от 03.03.2016 N 85н)</w:t>
      </w:r>
    </w:p>
    <w:p w:rsidR="00573A31" w:rsidRDefault="00573A31">
      <w:pPr>
        <w:pStyle w:val="ConsPlusNormal"/>
        <w:spacing w:before="220"/>
        <w:ind w:firstLine="540"/>
        <w:jc w:val="both"/>
      </w:pPr>
      <w:r>
        <w:t xml:space="preserve">8) осуществление административных процедур (действий), предусмотренных </w:t>
      </w:r>
      <w:hyperlink w:anchor="P253" w:history="1">
        <w:r>
          <w:rPr>
            <w:color w:val="0000FF"/>
          </w:rPr>
          <w:t>пунктом 19</w:t>
        </w:r>
      </w:hyperlink>
      <w:r>
        <w:t xml:space="preserve"> настоящего федерального государственного стандарта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 xml:space="preserve">Подготовка проведения </w:t>
      </w:r>
      <w:proofErr w:type="gramStart"/>
      <w:r>
        <w:t>внеплановых</w:t>
      </w:r>
      <w:proofErr w:type="gramEnd"/>
      <w:r>
        <w:t xml:space="preserve"> выездных и внеплановых</w:t>
      </w:r>
    </w:p>
    <w:p w:rsidR="00573A31" w:rsidRDefault="00573A31">
      <w:pPr>
        <w:pStyle w:val="ConsPlusNormal"/>
        <w:jc w:val="center"/>
      </w:pPr>
      <w:r>
        <w:t>документарных проверок</w:t>
      </w:r>
    </w:p>
    <w:p w:rsidR="00573A31" w:rsidRDefault="00573A31">
      <w:pPr>
        <w:pStyle w:val="ConsPlusNormal"/>
        <w:jc w:val="center"/>
      </w:pPr>
    </w:p>
    <w:p w:rsidR="00573A31" w:rsidRDefault="00573A31">
      <w:pPr>
        <w:pStyle w:val="ConsPlusNormal"/>
        <w:ind w:firstLine="540"/>
        <w:jc w:val="both"/>
      </w:pPr>
      <w:r>
        <w:t>16. Подготовка проведения внеплановых выездных и внеплановых документарных проверок включает следующие административные процедуры (действия):</w:t>
      </w:r>
    </w:p>
    <w:p w:rsidR="00573A31" w:rsidRDefault="00573A31">
      <w:pPr>
        <w:pStyle w:val="ConsPlusNormal"/>
        <w:spacing w:before="220"/>
        <w:ind w:firstLine="540"/>
        <w:jc w:val="both"/>
      </w:pPr>
      <w:r>
        <w:t>1) принятие решения руководителем органа исполнительной власти субъекта Российской Федерации о проведении проверки;</w:t>
      </w:r>
    </w:p>
    <w:p w:rsidR="00573A31" w:rsidRDefault="00573A31">
      <w:pPr>
        <w:pStyle w:val="ConsPlusNormal"/>
        <w:spacing w:before="220"/>
        <w:ind w:firstLine="540"/>
        <w:jc w:val="both"/>
      </w:pPr>
      <w:r>
        <w:t>2) подготовка проекта приказа (распоряжения) о проведении проверки в двухдневный срок после принятия решения руководителем органа исполнительной власти субъекта Российской Федерации о проведении проверки;</w:t>
      </w:r>
    </w:p>
    <w:p w:rsidR="00573A31" w:rsidRDefault="00573A31">
      <w:pPr>
        <w:pStyle w:val="ConsPlusNormal"/>
        <w:spacing w:before="220"/>
        <w:ind w:firstLine="540"/>
        <w:jc w:val="both"/>
      </w:pPr>
      <w:r>
        <w:t>3) подписание руководителем органа исполнительной власти субъекта Российской Федерации приказа (распоряжения) о проведении проверки;</w:t>
      </w:r>
    </w:p>
    <w:p w:rsidR="00573A31" w:rsidRDefault="00573A31">
      <w:pPr>
        <w:pStyle w:val="ConsPlusNormal"/>
        <w:spacing w:before="220"/>
        <w:ind w:firstLine="540"/>
        <w:jc w:val="both"/>
      </w:pPr>
      <w:r>
        <w:t>4) при подготовке внеплановой выездной проверки осуществляется:</w:t>
      </w:r>
    </w:p>
    <w:p w:rsidR="00573A31" w:rsidRDefault="00573A31">
      <w:pPr>
        <w:pStyle w:val="ConsPlusNormal"/>
        <w:spacing w:before="220"/>
        <w:ind w:firstLine="540"/>
        <w:jc w:val="both"/>
      </w:pPr>
      <w:proofErr w:type="gramStart"/>
      <w:r>
        <w:t xml:space="preserve">представление в орган прокуратуры по месту осуществления деятельности организации заявления о согласовании проведения внеплановой выездной проверки &lt;1&gt; либо направление его заказным почтовым отправлением с уведомлением о вручении или в форме электронного </w:t>
      </w:r>
      <w:r>
        <w:lastRenderedPageBreak/>
        <w:t>документа, подписанного усиленной квалифицированной электронной подписью, в день подписания приказа (распоряжения) о проведении проверки с приложением его копии и документов, которые содержат сведения, послужившие основанием для ее проведения;</w:t>
      </w:r>
      <w:proofErr w:type="gramEnd"/>
    </w:p>
    <w:p w:rsidR="00573A31" w:rsidRDefault="00573A31">
      <w:pPr>
        <w:pStyle w:val="ConsPlusNormal"/>
        <w:spacing w:before="220"/>
        <w:ind w:firstLine="540"/>
        <w:jc w:val="both"/>
      </w:pPr>
      <w:r>
        <w:t>--------------------------------</w:t>
      </w:r>
    </w:p>
    <w:p w:rsidR="00573A31" w:rsidRDefault="00573A31">
      <w:pPr>
        <w:pStyle w:val="ConsPlusNormal"/>
        <w:spacing w:before="220"/>
        <w:ind w:firstLine="540"/>
        <w:jc w:val="both"/>
      </w:pPr>
      <w:r>
        <w:t xml:space="preserve">&lt;1&gt; Типовая </w:t>
      </w:r>
      <w:hyperlink r:id="rId38" w:history="1">
        <w:r>
          <w:rPr>
            <w:color w:val="0000FF"/>
          </w:rPr>
          <w:t>форма</w:t>
        </w:r>
      </w:hyperlink>
      <w:r>
        <w:t xml:space="preserve"> заявления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N 141.</w:t>
      </w:r>
    </w:p>
    <w:p w:rsidR="00573A31" w:rsidRDefault="00573A31">
      <w:pPr>
        <w:pStyle w:val="ConsPlusNormal"/>
        <w:ind w:firstLine="540"/>
        <w:jc w:val="both"/>
      </w:pPr>
    </w:p>
    <w:p w:rsidR="00573A31" w:rsidRDefault="00573A31">
      <w:pPr>
        <w:pStyle w:val="ConsPlusNormal"/>
        <w:ind w:firstLine="540"/>
        <w:jc w:val="both"/>
      </w:pPr>
      <w:r>
        <w:t>получение решения органа прокуратуры о согласовании проведения внеплановой выездной проверки;</w:t>
      </w:r>
    </w:p>
    <w:p w:rsidR="00573A31" w:rsidRDefault="00573A31">
      <w:pPr>
        <w:pStyle w:val="ConsPlusNormal"/>
        <w:spacing w:before="220"/>
        <w:ind w:firstLine="540"/>
        <w:jc w:val="both"/>
      </w:pPr>
      <w:r>
        <w:t>5) направление руководителю организации уведомления о проведении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3 календарных дней до даты начала проведения проверки.</w:t>
      </w:r>
    </w:p>
    <w:p w:rsidR="00573A31" w:rsidRDefault="00573A31">
      <w:pPr>
        <w:pStyle w:val="ConsPlusNormal"/>
        <w:spacing w:before="220"/>
        <w:ind w:firstLine="540"/>
        <w:jc w:val="both"/>
      </w:pPr>
      <w:r>
        <w:t xml:space="preserve">Дополнительно при подготовке внеплановой документарной проверки осуществляются действия, предусмотренные </w:t>
      </w:r>
      <w:hyperlink w:anchor="P145" w:history="1">
        <w:r>
          <w:rPr>
            <w:color w:val="0000FF"/>
          </w:rPr>
          <w:t>подпунктами 7</w:t>
        </w:r>
      </w:hyperlink>
      <w:r>
        <w:t xml:space="preserve"> - </w:t>
      </w:r>
      <w:hyperlink w:anchor="P145" w:history="1">
        <w:r>
          <w:rPr>
            <w:color w:val="0000FF"/>
          </w:rPr>
          <w:t>12 пункта 13</w:t>
        </w:r>
      </w:hyperlink>
      <w:r>
        <w:t xml:space="preserve"> настоящего федерального государственного стандарта.</w:t>
      </w:r>
    </w:p>
    <w:p w:rsidR="00573A31" w:rsidRDefault="00573A31">
      <w:pPr>
        <w:pStyle w:val="ConsPlusNormal"/>
        <w:ind w:firstLine="540"/>
        <w:jc w:val="both"/>
      </w:pPr>
    </w:p>
    <w:p w:rsidR="00573A31" w:rsidRDefault="00573A31">
      <w:pPr>
        <w:pStyle w:val="ConsPlusNormal"/>
        <w:jc w:val="center"/>
        <w:outlineLvl w:val="2"/>
      </w:pPr>
      <w:r>
        <w:t>Проведение внеплановой выездной проверки</w:t>
      </w:r>
    </w:p>
    <w:p w:rsidR="00573A31" w:rsidRDefault="00573A31">
      <w:pPr>
        <w:pStyle w:val="ConsPlusNormal"/>
        <w:ind w:firstLine="540"/>
        <w:jc w:val="both"/>
      </w:pPr>
    </w:p>
    <w:p w:rsidR="00573A31" w:rsidRDefault="00573A31">
      <w:pPr>
        <w:pStyle w:val="ConsPlusNormal"/>
        <w:ind w:firstLine="540"/>
        <w:jc w:val="both"/>
      </w:pPr>
      <w:r>
        <w:t>17. Проведение внеплановой выездной проверки включает следующие административные процедуры (действия):</w:t>
      </w:r>
    </w:p>
    <w:p w:rsidR="00573A31" w:rsidRDefault="00573A31">
      <w:pPr>
        <w:pStyle w:val="ConsPlusNormal"/>
        <w:spacing w:before="220"/>
        <w:ind w:firstLine="540"/>
        <w:jc w:val="both"/>
      </w:pPr>
      <w:r>
        <w:t xml:space="preserve">1) </w:t>
      </w:r>
      <w:proofErr w:type="gramStart"/>
      <w:r>
        <w:t>предусмотренные</w:t>
      </w:r>
      <w:proofErr w:type="gramEnd"/>
      <w:r>
        <w:t xml:space="preserve"> </w:t>
      </w:r>
      <w:hyperlink w:anchor="P150" w:history="1">
        <w:r>
          <w:rPr>
            <w:color w:val="0000FF"/>
          </w:rPr>
          <w:t>подпунктами 1</w:t>
        </w:r>
      </w:hyperlink>
      <w:r>
        <w:t xml:space="preserve"> - </w:t>
      </w:r>
      <w:hyperlink w:anchor="P152" w:history="1">
        <w:r>
          <w:rPr>
            <w:color w:val="0000FF"/>
          </w:rPr>
          <w:t>3 пункта 14</w:t>
        </w:r>
      </w:hyperlink>
      <w:r>
        <w:t xml:space="preserve"> настоящего федерального государственного стандарта;</w:t>
      </w:r>
    </w:p>
    <w:p w:rsidR="00573A31" w:rsidRDefault="00573A31">
      <w:pPr>
        <w:pStyle w:val="ConsPlusNormal"/>
        <w:spacing w:before="220"/>
        <w:ind w:firstLine="540"/>
        <w:jc w:val="both"/>
      </w:pPr>
      <w:bookmarkStart w:id="10" w:name="P230"/>
      <w:bookmarkEnd w:id="10"/>
      <w:r>
        <w:t>2) изучение сведений, содержащихся в документах, связанных с целями, задачами и предметом проверки, и в зависимости от оснований проверка:</w:t>
      </w:r>
    </w:p>
    <w:p w:rsidR="00573A31" w:rsidRDefault="00573A31">
      <w:pPr>
        <w:pStyle w:val="ConsPlusNormal"/>
        <w:spacing w:before="220"/>
        <w:ind w:firstLine="540"/>
        <w:jc w:val="both"/>
      </w:pPr>
      <w:r>
        <w:t>исполнения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 субъекта Российской Федерации;</w:t>
      </w:r>
    </w:p>
    <w:p w:rsidR="00573A31" w:rsidRDefault="00573A31">
      <w:pPr>
        <w:pStyle w:val="ConsPlusNormal"/>
        <w:spacing w:before="220"/>
        <w:ind w:firstLine="540"/>
        <w:jc w:val="both"/>
      </w:pPr>
      <w:proofErr w:type="gramStart"/>
      <w:r>
        <w:t>фактов, изложенных в поступивших в орган исполнительной власти субъекта Российской Федерации обращениях и заявлениях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roofErr w:type="gramEnd"/>
    </w:p>
    <w:p w:rsidR="00573A31" w:rsidRDefault="00573A31">
      <w:pPr>
        <w:pStyle w:val="ConsPlusNormal"/>
        <w:jc w:val="both"/>
      </w:pPr>
      <w:r>
        <w:t xml:space="preserve">(в ред. </w:t>
      </w:r>
      <w:hyperlink r:id="rId39"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 xml:space="preserve">абзац исключен. - </w:t>
      </w:r>
      <w:hyperlink r:id="rId40" w:history="1">
        <w:r>
          <w:rPr>
            <w:color w:val="0000FF"/>
          </w:rPr>
          <w:t>Приказ</w:t>
        </w:r>
      </w:hyperlink>
      <w:r>
        <w:t xml:space="preserve"> Минтруда России от 08.12.2014 N 988н;</w:t>
      </w:r>
    </w:p>
    <w:p w:rsidR="00573A31" w:rsidRDefault="00573A31">
      <w:pPr>
        <w:pStyle w:val="ConsPlusNormal"/>
        <w:spacing w:before="220"/>
        <w:ind w:firstLine="540"/>
        <w:jc w:val="both"/>
      </w:pPr>
      <w:r>
        <w:t xml:space="preserve">фактов, изложенных в поступивших в органы прокуратуры </w:t>
      </w:r>
      <w:proofErr w:type="gramStart"/>
      <w:r>
        <w:t>материалах</w:t>
      </w:r>
      <w:proofErr w:type="gramEnd"/>
      <w:r>
        <w:t xml:space="preserve"> и обращениях;</w:t>
      </w:r>
    </w:p>
    <w:p w:rsidR="00573A31" w:rsidRDefault="00573A31">
      <w:pPr>
        <w:pStyle w:val="ConsPlusNormal"/>
        <w:spacing w:before="220"/>
        <w:ind w:firstLine="540"/>
        <w:jc w:val="both"/>
      </w:pPr>
      <w:r>
        <w:t xml:space="preserve">3) </w:t>
      </w:r>
      <w:proofErr w:type="gramStart"/>
      <w:r>
        <w:t>предусмотренные</w:t>
      </w:r>
      <w:proofErr w:type="gramEnd"/>
      <w:r>
        <w:t xml:space="preserve"> </w:t>
      </w:r>
      <w:hyperlink w:anchor="P158" w:history="1">
        <w:r>
          <w:rPr>
            <w:color w:val="0000FF"/>
          </w:rPr>
          <w:t>подпунктами 5</w:t>
        </w:r>
      </w:hyperlink>
      <w:r>
        <w:t xml:space="preserve"> - </w:t>
      </w:r>
      <w:hyperlink w:anchor="P186" w:history="1">
        <w:r>
          <w:rPr>
            <w:color w:val="0000FF"/>
          </w:rPr>
          <w:t>15 пункта 14</w:t>
        </w:r>
      </w:hyperlink>
      <w:r>
        <w:t xml:space="preserve"> настоящего федерального государственного стандарта;</w:t>
      </w:r>
    </w:p>
    <w:p w:rsidR="00573A31" w:rsidRDefault="00573A31">
      <w:pPr>
        <w:pStyle w:val="ConsPlusNormal"/>
        <w:spacing w:before="220"/>
        <w:ind w:firstLine="540"/>
        <w:jc w:val="both"/>
      </w:pPr>
      <w:r>
        <w:t>4) направление копии акта проверки в орган прокуратуры, которым принято решение о согласовании проведения внеплановой выездной проверки, в течение 5 рабочих дней со дня его подписания;</w:t>
      </w:r>
    </w:p>
    <w:p w:rsidR="00573A31" w:rsidRDefault="00573A31">
      <w:pPr>
        <w:pStyle w:val="ConsPlusNormal"/>
        <w:spacing w:before="220"/>
        <w:ind w:firstLine="540"/>
        <w:jc w:val="both"/>
      </w:pPr>
      <w:r>
        <w:t xml:space="preserve">5) предусмотренные </w:t>
      </w:r>
      <w:hyperlink w:anchor="P253" w:history="1">
        <w:r>
          <w:rPr>
            <w:color w:val="0000FF"/>
          </w:rPr>
          <w:t>пунктом 19</w:t>
        </w:r>
      </w:hyperlink>
      <w:r>
        <w:t xml:space="preserve"> настоящего федерального государственного стандарта при </w:t>
      </w:r>
      <w:r>
        <w:lastRenderedPageBreak/>
        <w:t>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Проведение внеплановой документарной проверки</w:t>
      </w:r>
    </w:p>
    <w:p w:rsidR="00573A31" w:rsidRDefault="00573A31">
      <w:pPr>
        <w:pStyle w:val="ConsPlusNormal"/>
        <w:ind w:firstLine="540"/>
        <w:jc w:val="both"/>
      </w:pPr>
    </w:p>
    <w:p w:rsidR="00573A31" w:rsidRDefault="00573A31">
      <w:pPr>
        <w:pStyle w:val="ConsPlusNormal"/>
        <w:ind w:firstLine="540"/>
        <w:jc w:val="both"/>
      </w:pPr>
      <w:r>
        <w:t>18. Проведение внеплановой документарной проверки включает следующие административные процедуры (действия):</w:t>
      </w:r>
    </w:p>
    <w:p w:rsidR="00573A31" w:rsidRDefault="00573A31">
      <w:pPr>
        <w:pStyle w:val="ConsPlusNormal"/>
        <w:spacing w:before="220"/>
        <w:ind w:firstLine="540"/>
        <w:jc w:val="both"/>
      </w:pPr>
      <w:r>
        <w:t xml:space="preserve">1) </w:t>
      </w:r>
      <w:proofErr w:type="gramStart"/>
      <w:r>
        <w:t>предусмотренные</w:t>
      </w:r>
      <w:proofErr w:type="gramEnd"/>
      <w:r>
        <w:t xml:space="preserve"> </w:t>
      </w:r>
      <w:hyperlink w:anchor="P230" w:history="1">
        <w:r>
          <w:rPr>
            <w:color w:val="0000FF"/>
          </w:rPr>
          <w:t>подпунктом 2 пункта 17</w:t>
        </w:r>
      </w:hyperlink>
      <w:r>
        <w:t xml:space="preserve"> настоящего федерального государственного стандарта;</w:t>
      </w:r>
    </w:p>
    <w:p w:rsidR="00573A31" w:rsidRDefault="00573A31">
      <w:pPr>
        <w:pStyle w:val="ConsPlusNormal"/>
        <w:jc w:val="both"/>
      </w:pPr>
      <w:r>
        <w:t>(</w:t>
      </w:r>
      <w:proofErr w:type="spellStart"/>
      <w:r>
        <w:t>пп</w:t>
      </w:r>
      <w:proofErr w:type="spellEnd"/>
      <w:r>
        <w:t xml:space="preserve">. 1 в ред. </w:t>
      </w:r>
      <w:hyperlink r:id="rId41"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 xml:space="preserve">2) </w:t>
      </w:r>
      <w:proofErr w:type="gramStart"/>
      <w:r>
        <w:t>предусмотренные</w:t>
      </w:r>
      <w:proofErr w:type="gramEnd"/>
      <w:r>
        <w:t xml:space="preserve"> </w:t>
      </w:r>
      <w:hyperlink w:anchor="P194" w:history="1">
        <w:r>
          <w:rPr>
            <w:color w:val="0000FF"/>
          </w:rPr>
          <w:t>подпунктами 2</w:t>
        </w:r>
      </w:hyperlink>
      <w:r>
        <w:t xml:space="preserve"> - </w:t>
      </w:r>
      <w:hyperlink w:anchor="P206" w:history="1">
        <w:r>
          <w:rPr>
            <w:color w:val="0000FF"/>
          </w:rPr>
          <w:t>7 пункта 15</w:t>
        </w:r>
      </w:hyperlink>
      <w:r>
        <w:t xml:space="preserve"> настоящего федерального государственного стандарта;</w:t>
      </w:r>
    </w:p>
    <w:p w:rsidR="00573A31" w:rsidRDefault="00573A31">
      <w:pPr>
        <w:pStyle w:val="ConsPlusNormal"/>
        <w:spacing w:before="220"/>
        <w:ind w:firstLine="540"/>
        <w:jc w:val="both"/>
      </w:pPr>
      <w:r>
        <w:t xml:space="preserve">3) предусмотренные </w:t>
      </w:r>
      <w:hyperlink w:anchor="P253" w:history="1">
        <w:r>
          <w:rPr>
            <w:color w:val="0000FF"/>
          </w:rPr>
          <w:t>пунктом 19</w:t>
        </w:r>
      </w:hyperlink>
      <w:r>
        <w:t xml:space="preserve"> настоящего федерального государственного стандарта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Принятие мер по результатам проведения проверки при наличии</w:t>
      </w:r>
    </w:p>
    <w:p w:rsidR="00573A31" w:rsidRDefault="00573A31">
      <w:pPr>
        <w:pStyle w:val="ConsPlusNormal"/>
        <w:jc w:val="center"/>
      </w:pPr>
      <w:r>
        <w:t>в акте проверки фактов нарушений законодательства в области</w:t>
      </w:r>
    </w:p>
    <w:p w:rsidR="00573A31" w:rsidRDefault="00573A31">
      <w:pPr>
        <w:pStyle w:val="ConsPlusNormal"/>
        <w:jc w:val="center"/>
      </w:pPr>
      <w:r>
        <w:t>занятости населения и квотирования рабочих мест</w:t>
      </w:r>
    </w:p>
    <w:p w:rsidR="00573A31" w:rsidRDefault="00573A31">
      <w:pPr>
        <w:pStyle w:val="ConsPlusNormal"/>
        <w:jc w:val="center"/>
      </w:pPr>
      <w:r>
        <w:t>для приема на работу инвалидов</w:t>
      </w:r>
    </w:p>
    <w:p w:rsidR="00573A31" w:rsidRDefault="00573A31">
      <w:pPr>
        <w:pStyle w:val="ConsPlusNormal"/>
        <w:ind w:firstLine="540"/>
        <w:jc w:val="both"/>
      </w:pPr>
    </w:p>
    <w:p w:rsidR="00573A31" w:rsidRDefault="00573A31">
      <w:pPr>
        <w:pStyle w:val="ConsPlusNormal"/>
        <w:ind w:firstLine="540"/>
        <w:jc w:val="both"/>
      </w:pPr>
      <w:bookmarkStart w:id="11" w:name="P253"/>
      <w:bookmarkEnd w:id="11"/>
      <w:r>
        <w:t>19. Принятие мер по результатам проведения проверок на основании акта проверки, содержащего факты нарушений законодательства в области занятости населения и квотирования рабочих мест для приема на работу инвалидов, включает следующие административные процедуры (действия):</w:t>
      </w:r>
    </w:p>
    <w:p w:rsidR="00573A31" w:rsidRDefault="00573A31">
      <w:pPr>
        <w:pStyle w:val="ConsPlusNormal"/>
        <w:spacing w:before="220"/>
        <w:ind w:firstLine="540"/>
        <w:jc w:val="both"/>
      </w:pPr>
      <w:r>
        <w:t>1) составление и подписание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r>
        <w:t>2) выдача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r>
        <w:t>3) возбуждение дела об административном правонарушении, составление проекта протокола:</w:t>
      </w:r>
    </w:p>
    <w:p w:rsidR="00573A31" w:rsidRDefault="00573A31">
      <w:pPr>
        <w:pStyle w:val="ConsPlusNormal"/>
        <w:spacing w:before="220"/>
        <w:ind w:firstLine="540"/>
        <w:jc w:val="both"/>
      </w:pPr>
      <w:r>
        <w:t xml:space="preserve">об административном правонарушении, предусмотренном </w:t>
      </w:r>
      <w:hyperlink r:id="rId42" w:history="1">
        <w:r>
          <w:rPr>
            <w:color w:val="0000FF"/>
          </w:rPr>
          <w:t>частью 1 статьи 5.42</w:t>
        </w:r>
      </w:hyperlink>
      <w:r>
        <w:t xml:space="preserve"> Кодекса Российской Федерации об административных правонарушениях (Собрание законодательства Российской Федерации, 2002, N 1, ст. 1; 2007, N 26, ст. 3089; 2013, N 8, ст. 717);</w:t>
      </w:r>
    </w:p>
    <w:p w:rsidR="00573A31" w:rsidRDefault="00573A31">
      <w:pPr>
        <w:pStyle w:val="ConsPlusNormal"/>
        <w:spacing w:before="220"/>
        <w:ind w:firstLine="540"/>
        <w:jc w:val="both"/>
      </w:pPr>
      <w:proofErr w:type="gramStart"/>
      <w:r>
        <w:t xml:space="preserve">об административном правонарушении, предусмотренном </w:t>
      </w:r>
      <w:hyperlink r:id="rId43" w:history="1">
        <w:r>
          <w:rPr>
            <w:color w:val="0000FF"/>
          </w:rPr>
          <w:t>статьей 19.7</w:t>
        </w:r>
      </w:hyperlink>
      <w:r>
        <w:t xml:space="preserve"> Кодекса Российской Федерации об административных правонарушениях (Собрание законодательства Российской Федерации, 2002, N 1, ст. 1; 2006, N 1, ст. 10; 2007, N 26, ст. 3089; N 31, ст. 4015; 2009, N 7, ст. 777; N 29, ст. 3597; 2010, N 25, ст. 3070; N 31, ст. 4164, 4208;</w:t>
      </w:r>
      <w:proofErr w:type="gramEnd"/>
      <w:r>
        <w:t xml:space="preserve"> </w:t>
      </w:r>
      <w:proofErr w:type="gramStart"/>
      <w:r>
        <w:t>2011, N 30, ст. 4585; N 41, ст. 5523; N 47, ст. 6402, 6403; 2013, N 8, ст. 717);</w:t>
      </w:r>
      <w:proofErr w:type="gramEnd"/>
    </w:p>
    <w:p w:rsidR="00573A31" w:rsidRDefault="00573A31">
      <w:pPr>
        <w:pStyle w:val="ConsPlusNormal"/>
        <w:spacing w:before="220"/>
        <w:ind w:firstLine="540"/>
        <w:jc w:val="both"/>
      </w:pPr>
      <w:r>
        <w:t xml:space="preserve">4) извещение руководителя организации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t>отношении</w:t>
      </w:r>
      <w:proofErr w:type="gramEnd"/>
      <w: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573A31" w:rsidRDefault="00573A31">
      <w:pPr>
        <w:pStyle w:val="ConsPlusNormal"/>
        <w:spacing w:before="220"/>
        <w:ind w:firstLine="540"/>
        <w:jc w:val="both"/>
      </w:pPr>
      <w:r>
        <w:lastRenderedPageBreak/>
        <w:t>5) представление протокола об административном правонарушении на подпись руководителю организации, в отношении которого осуществляется возбуждение дела об административном правонарушении;</w:t>
      </w:r>
    </w:p>
    <w:p w:rsidR="00573A31" w:rsidRDefault="00573A31">
      <w:pPr>
        <w:pStyle w:val="ConsPlusNormal"/>
        <w:spacing w:before="220"/>
        <w:ind w:firstLine="540"/>
        <w:jc w:val="both"/>
      </w:pPr>
      <w:r>
        <w:t>6) внесение в протокол об административном правонарушении при отказе руководителя организации от подписания соответствующей записи;</w:t>
      </w:r>
    </w:p>
    <w:p w:rsidR="00573A31" w:rsidRDefault="00573A31">
      <w:pPr>
        <w:pStyle w:val="ConsPlusNormal"/>
        <w:spacing w:before="220"/>
        <w:ind w:firstLine="540"/>
        <w:jc w:val="both"/>
      </w:pPr>
      <w:r>
        <w:t>7) направление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копии протокола об административном правонарушении в течение 3 дней в случае его неявки;</w:t>
      </w:r>
    </w:p>
    <w:p w:rsidR="00573A31" w:rsidRDefault="00573A31">
      <w:pPr>
        <w:pStyle w:val="ConsPlusNormal"/>
        <w:spacing w:before="220"/>
        <w:ind w:firstLine="540"/>
        <w:jc w:val="both"/>
      </w:pPr>
      <w:r>
        <w:t>8) 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573A31" w:rsidRDefault="00573A31">
      <w:pPr>
        <w:pStyle w:val="ConsPlusNormal"/>
        <w:spacing w:before="220"/>
        <w:ind w:firstLine="540"/>
        <w:jc w:val="both"/>
      </w:pPr>
      <w:r>
        <w:t>9) 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573A31" w:rsidRDefault="00573A31">
      <w:pPr>
        <w:pStyle w:val="ConsPlusNormal"/>
        <w:spacing w:before="220"/>
        <w:ind w:firstLine="540"/>
        <w:jc w:val="both"/>
      </w:pPr>
      <w:r>
        <w:t>10) приобщение копии протокола об административном правонарушении к материалам проверки;</w:t>
      </w:r>
    </w:p>
    <w:p w:rsidR="00573A31" w:rsidRDefault="00573A31">
      <w:pPr>
        <w:pStyle w:val="ConsPlusNormal"/>
        <w:spacing w:before="220"/>
        <w:ind w:firstLine="540"/>
        <w:jc w:val="both"/>
      </w:pPr>
      <w:proofErr w:type="gramStart"/>
      <w:r>
        <w:t xml:space="preserve">11) в случае неисполнения в двухмесячный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44" w:history="1">
        <w:r>
          <w:rPr>
            <w:color w:val="0000FF"/>
          </w:rPr>
          <w:t>частью 1 статьи 19.5</w:t>
        </w:r>
      </w:hyperlink>
      <w:r>
        <w:t xml:space="preserve"> Кодекса Российской Федерации об административных правонарушениях (Собрание законодательства Российской Федерации, 2002, N 1</w:t>
      </w:r>
      <w:proofErr w:type="gramEnd"/>
      <w:r>
        <w:t xml:space="preserve">, ст. 1; 2004, N 34, ст. 3529) и </w:t>
      </w:r>
      <w:proofErr w:type="gramStart"/>
      <w:r>
        <w:t>принятии</w:t>
      </w:r>
      <w:proofErr w:type="gramEnd"/>
      <w:r>
        <w:t xml:space="preserve"> иных мер прокурорского реагирования;</w:t>
      </w:r>
    </w:p>
    <w:p w:rsidR="00573A31" w:rsidRDefault="00573A31">
      <w:pPr>
        <w:pStyle w:val="ConsPlusNormal"/>
        <w:jc w:val="both"/>
      </w:pPr>
      <w:r>
        <w:t xml:space="preserve">(в ред. </w:t>
      </w:r>
      <w:hyperlink r:id="rId45"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 xml:space="preserve">12) осуществление контроля поступления в орган исполнительной власти субъекта Российской Федерации от руководителя организации информации </w:t>
      </w:r>
      <w:proofErr w:type="gramStart"/>
      <w:r>
        <w:t>об</w:t>
      </w:r>
      <w:proofErr w:type="gramEnd"/>
      <w:r>
        <w:t>:</w:t>
      </w:r>
    </w:p>
    <w:p w:rsidR="00573A31" w:rsidRDefault="00573A31">
      <w:pPr>
        <w:pStyle w:val="ConsPlusNormal"/>
        <w:spacing w:before="220"/>
        <w:ind w:firstLine="540"/>
        <w:jc w:val="both"/>
      </w:pPr>
      <w:proofErr w:type="gramStart"/>
      <w:r>
        <w:t>устранении</w:t>
      </w:r>
      <w:proofErr w:type="gramEnd"/>
      <w: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proofErr w:type="gramStart"/>
      <w:r>
        <w:t>исполнении</w:t>
      </w:r>
      <w:proofErr w:type="gramEnd"/>
      <w: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spacing w:before="220"/>
        <w:ind w:firstLine="540"/>
        <w:jc w:val="both"/>
      </w:pPr>
      <w:proofErr w:type="gramStart"/>
      <w:r>
        <w:t>исполнении</w:t>
      </w:r>
      <w:proofErr w:type="gramEnd"/>
      <w:r>
        <w:t xml:space="preserve"> определенного судом общей юрисдикции решения.</w:t>
      </w:r>
    </w:p>
    <w:p w:rsidR="00573A31" w:rsidRDefault="00573A31">
      <w:pPr>
        <w:pStyle w:val="ConsPlusNormal"/>
        <w:ind w:firstLine="540"/>
        <w:jc w:val="both"/>
      </w:pPr>
    </w:p>
    <w:p w:rsidR="00573A31" w:rsidRDefault="00573A31">
      <w:pPr>
        <w:pStyle w:val="ConsPlusNormal"/>
        <w:jc w:val="center"/>
        <w:outlineLvl w:val="2"/>
      </w:pPr>
      <w:r>
        <w:t>Сроки исполнения государственной функции</w:t>
      </w:r>
    </w:p>
    <w:p w:rsidR="00573A31" w:rsidRDefault="00573A31">
      <w:pPr>
        <w:pStyle w:val="ConsPlusNormal"/>
        <w:ind w:firstLine="540"/>
        <w:jc w:val="both"/>
      </w:pPr>
    </w:p>
    <w:p w:rsidR="00573A31" w:rsidRDefault="00573A31">
      <w:pPr>
        <w:pStyle w:val="ConsPlusNormal"/>
        <w:ind w:firstLine="540"/>
        <w:jc w:val="both"/>
      </w:pPr>
      <w:r>
        <w:t>20. Срок проведения плановой выездной проверки не должен превышать 20 рабочих дней.</w:t>
      </w:r>
    </w:p>
    <w:p w:rsidR="00573A31" w:rsidRDefault="00573A31">
      <w:pPr>
        <w:pStyle w:val="ConsPlusNormal"/>
        <w:spacing w:before="220"/>
        <w:ind w:firstLine="540"/>
        <w:jc w:val="both"/>
      </w:pPr>
      <w:r>
        <w:t>В отношении малого предприятия общий срок проведения плановых выездных проверок не может превышать 50 часов.</w:t>
      </w:r>
    </w:p>
    <w:p w:rsidR="00573A31" w:rsidRDefault="00573A31">
      <w:pPr>
        <w:pStyle w:val="ConsPlusNormal"/>
        <w:jc w:val="both"/>
      </w:pPr>
      <w:r>
        <w:t>(</w:t>
      </w:r>
      <w:proofErr w:type="gramStart"/>
      <w:r>
        <w:t>а</w:t>
      </w:r>
      <w:proofErr w:type="gramEnd"/>
      <w:r>
        <w:t xml:space="preserve">бзац введен </w:t>
      </w:r>
      <w:hyperlink r:id="rId46" w:history="1">
        <w:r>
          <w:rPr>
            <w:color w:val="0000FF"/>
          </w:rPr>
          <w:t>Приказом</w:t>
        </w:r>
      </w:hyperlink>
      <w:r>
        <w:t xml:space="preserve"> Минтруда России от 09.12.2016 N 724н)</w:t>
      </w:r>
    </w:p>
    <w:p w:rsidR="00573A31" w:rsidRDefault="00573A31">
      <w:pPr>
        <w:pStyle w:val="ConsPlusNormal"/>
        <w:jc w:val="both"/>
      </w:pPr>
      <w:r>
        <w:t xml:space="preserve">(п. 20 в ред. </w:t>
      </w:r>
      <w:hyperlink r:id="rId47"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21. Срок проведения плановой документарной проверки не должен превышать 20 рабочих дней.</w:t>
      </w:r>
    </w:p>
    <w:p w:rsidR="00573A31" w:rsidRDefault="00573A31">
      <w:pPr>
        <w:pStyle w:val="ConsPlusNormal"/>
        <w:jc w:val="both"/>
      </w:pPr>
      <w:r>
        <w:lastRenderedPageBreak/>
        <w:t>(</w:t>
      </w:r>
      <w:proofErr w:type="gramStart"/>
      <w:r>
        <w:t>п</w:t>
      </w:r>
      <w:proofErr w:type="gramEnd"/>
      <w:r>
        <w:t xml:space="preserve">. 21 в ред. </w:t>
      </w:r>
      <w:hyperlink r:id="rId48"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22. Срок проведения внеплановой выездной проверки не должен превышать 20 рабочих дней.</w:t>
      </w:r>
    </w:p>
    <w:p w:rsidR="00573A31" w:rsidRDefault="00573A31">
      <w:pPr>
        <w:pStyle w:val="ConsPlusNormal"/>
        <w:jc w:val="both"/>
      </w:pPr>
      <w:r>
        <w:t>(</w:t>
      </w:r>
      <w:proofErr w:type="gramStart"/>
      <w:r>
        <w:t>п</w:t>
      </w:r>
      <w:proofErr w:type="gramEnd"/>
      <w:r>
        <w:t xml:space="preserve">. 22 в ред. </w:t>
      </w:r>
      <w:hyperlink r:id="rId49"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23. Срок проведения внеплановой документарной проверки не должен превышать 20 рабочих дней.</w:t>
      </w:r>
    </w:p>
    <w:p w:rsidR="00573A31" w:rsidRDefault="00573A31">
      <w:pPr>
        <w:pStyle w:val="ConsPlusNormal"/>
        <w:jc w:val="both"/>
      </w:pPr>
      <w:r>
        <w:t>(</w:t>
      </w:r>
      <w:proofErr w:type="gramStart"/>
      <w:r>
        <w:t>п</w:t>
      </w:r>
      <w:proofErr w:type="gramEnd"/>
      <w:r>
        <w:t xml:space="preserve">. 23 в ред. </w:t>
      </w:r>
      <w:hyperlink r:id="rId50" w:history="1">
        <w:r>
          <w:rPr>
            <w:color w:val="0000FF"/>
          </w:rPr>
          <w:t>Приказа</w:t>
        </w:r>
      </w:hyperlink>
      <w:r>
        <w:t xml:space="preserve"> Минтруда России от 08.12.2014 N 988н)</w:t>
      </w:r>
    </w:p>
    <w:p w:rsidR="00573A31" w:rsidRDefault="00573A31">
      <w:pPr>
        <w:pStyle w:val="ConsPlusNormal"/>
        <w:spacing w:before="220"/>
        <w:ind w:firstLine="540"/>
        <w:jc w:val="both"/>
      </w:pPr>
      <w:r>
        <w:t xml:space="preserve">24. </w:t>
      </w:r>
      <w:proofErr w:type="gramStart"/>
      <w:r>
        <w:t>В исключительных случаях, связанных с необходимостью проведения сложных исследований, на основании мотивированных предложений должностных лиц органа исполнительной власти субъекта Российской Федерации, проводящего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w:t>
      </w:r>
      <w:proofErr w:type="gramEnd"/>
    </w:p>
    <w:p w:rsidR="00573A31" w:rsidRDefault="00573A31">
      <w:pPr>
        <w:pStyle w:val="ConsPlusNormal"/>
        <w:jc w:val="both"/>
      </w:pPr>
      <w:r>
        <w:t>(</w:t>
      </w:r>
      <w:proofErr w:type="gramStart"/>
      <w:r>
        <w:t>в</w:t>
      </w:r>
      <w:proofErr w:type="gramEnd"/>
      <w:r>
        <w:t xml:space="preserve"> ред. Приказов Минтруда России от 08.12.2014 </w:t>
      </w:r>
      <w:hyperlink r:id="rId51" w:history="1">
        <w:r>
          <w:rPr>
            <w:color w:val="0000FF"/>
          </w:rPr>
          <w:t>N 988н</w:t>
        </w:r>
      </w:hyperlink>
      <w:r>
        <w:t xml:space="preserve">, от 09.12.2016 </w:t>
      </w:r>
      <w:hyperlink r:id="rId52" w:history="1">
        <w:r>
          <w:rPr>
            <w:color w:val="0000FF"/>
          </w:rPr>
          <w:t>N 724н</w:t>
        </w:r>
      </w:hyperlink>
      <w:r>
        <w:t>)</w:t>
      </w:r>
    </w:p>
    <w:p w:rsidR="00573A31" w:rsidRDefault="00573A31">
      <w:pPr>
        <w:pStyle w:val="ConsPlusNormal"/>
        <w:ind w:firstLine="540"/>
        <w:jc w:val="both"/>
      </w:pPr>
    </w:p>
    <w:p w:rsidR="00573A31" w:rsidRDefault="00573A31">
      <w:pPr>
        <w:pStyle w:val="ConsPlusNormal"/>
        <w:jc w:val="center"/>
        <w:outlineLvl w:val="2"/>
      </w:pPr>
      <w:r>
        <w:t>Результат исполнения государственной функции</w:t>
      </w:r>
    </w:p>
    <w:p w:rsidR="00573A31" w:rsidRDefault="00573A31">
      <w:pPr>
        <w:pStyle w:val="ConsPlusNormal"/>
        <w:ind w:firstLine="540"/>
        <w:jc w:val="both"/>
      </w:pPr>
    </w:p>
    <w:p w:rsidR="00573A31" w:rsidRDefault="00573A31">
      <w:pPr>
        <w:pStyle w:val="ConsPlusNormal"/>
        <w:ind w:firstLine="540"/>
        <w:jc w:val="both"/>
      </w:pPr>
      <w:r>
        <w:t>25. Результатом исполнения государственной функции является выявление наличия или отсутствия нарушений работодателем законодательства в области занятости населения и квотирования рабочих мест для приема на работу инвалидов.</w:t>
      </w:r>
    </w:p>
    <w:p w:rsidR="00573A31" w:rsidRDefault="00573A31">
      <w:pPr>
        <w:pStyle w:val="ConsPlusNormal"/>
        <w:ind w:firstLine="540"/>
        <w:jc w:val="both"/>
      </w:pPr>
    </w:p>
    <w:p w:rsidR="00573A31" w:rsidRDefault="00573A31">
      <w:pPr>
        <w:pStyle w:val="ConsPlusNormal"/>
        <w:jc w:val="center"/>
        <w:outlineLvl w:val="2"/>
      </w:pPr>
      <w:r>
        <w:t>Особенности выполнения административных процедур (действий)</w:t>
      </w:r>
    </w:p>
    <w:p w:rsidR="00573A31" w:rsidRDefault="00573A31">
      <w:pPr>
        <w:pStyle w:val="ConsPlusNormal"/>
        <w:jc w:val="center"/>
      </w:pPr>
      <w:r>
        <w:t>в электронной форме</w:t>
      </w:r>
    </w:p>
    <w:p w:rsidR="00573A31" w:rsidRDefault="00573A31">
      <w:pPr>
        <w:pStyle w:val="ConsPlusNormal"/>
        <w:ind w:firstLine="540"/>
        <w:jc w:val="both"/>
      </w:pPr>
    </w:p>
    <w:p w:rsidR="00573A31" w:rsidRDefault="00573A31">
      <w:pPr>
        <w:pStyle w:val="ConsPlusNormal"/>
        <w:ind w:firstLine="540"/>
        <w:jc w:val="both"/>
      </w:pPr>
      <w:r>
        <w:t xml:space="preserve">26. Органы исполнительной власти субъектов Российской Федерации направляют ежегодный план и заявление о согласовании проведения внеплановой выездной проверки в органы </w:t>
      </w:r>
      <w:proofErr w:type="gramStart"/>
      <w:r>
        <w:t>прокуратуры</w:t>
      </w:r>
      <w:proofErr w:type="gramEnd"/>
      <w:r>
        <w:t xml:space="preserve"> в том числе в форме электронного документа.</w:t>
      </w:r>
    </w:p>
    <w:p w:rsidR="00573A31" w:rsidRDefault="00573A31">
      <w:pPr>
        <w:pStyle w:val="ConsPlusNormal"/>
        <w:spacing w:before="220"/>
        <w:ind w:firstLine="540"/>
        <w:jc w:val="both"/>
      </w:pPr>
      <w:r>
        <w:t>27. Органы исполнительной власти субъектов Российской Федерации вправе направлять по электронной почте руководителю организации:</w:t>
      </w:r>
    </w:p>
    <w:p w:rsidR="00573A31" w:rsidRDefault="00573A31">
      <w:pPr>
        <w:pStyle w:val="ConsPlusNormal"/>
        <w:spacing w:before="220"/>
        <w:ind w:firstLine="540"/>
        <w:jc w:val="both"/>
      </w:pPr>
      <w:r>
        <w:t>уведомление о проведении проверки;</w:t>
      </w:r>
    </w:p>
    <w:p w:rsidR="00573A31" w:rsidRDefault="00573A31">
      <w:pPr>
        <w:pStyle w:val="ConsPlusNormal"/>
        <w:spacing w:before="220"/>
        <w:ind w:firstLine="540"/>
        <w:jc w:val="both"/>
      </w:pPr>
      <w:r>
        <w:t>запрос (требование)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573A31" w:rsidRDefault="00573A31">
      <w:pPr>
        <w:pStyle w:val="ConsPlusNormal"/>
        <w:spacing w:before="220"/>
        <w:ind w:firstLine="540"/>
        <w:jc w:val="both"/>
      </w:pPr>
      <w:r>
        <w:t>извещение о наличии события административного правонарушения, дате и месте составления протокола об административном правонарушении;</w:t>
      </w:r>
    </w:p>
    <w:p w:rsidR="00573A31" w:rsidRDefault="00573A31">
      <w:pPr>
        <w:pStyle w:val="ConsPlusNormal"/>
        <w:spacing w:before="220"/>
        <w:ind w:firstLine="540"/>
        <w:jc w:val="both"/>
      </w:pPr>
      <w:r>
        <w:t>копию протокола об административном правонарушении.</w:t>
      </w:r>
    </w:p>
    <w:p w:rsidR="00573A31" w:rsidRDefault="00573A31">
      <w:pPr>
        <w:pStyle w:val="ConsPlusNormal"/>
        <w:ind w:firstLine="540"/>
        <w:jc w:val="both"/>
      </w:pPr>
    </w:p>
    <w:p w:rsidR="00573A31" w:rsidRDefault="00573A31">
      <w:pPr>
        <w:pStyle w:val="ConsPlusNormal"/>
        <w:jc w:val="center"/>
        <w:outlineLvl w:val="1"/>
      </w:pPr>
      <w:r>
        <w:t xml:space="preserve">III. Требования к порядку и формам </w:t>
      </w:r>
      <w:proofErr w:type="gramStart"/>
      <w:r>
        <w:t>контроля за</w:t>
      </w:r>
      <w:proofErr w:type="gramEnd"/>
      <w:r>
        <w:t xml:space="preserve"> исполнением</w:t>
      </w:r>
    </w:p>
    <w:p w:rsidR="00573A31" w:rsidRDefault="00573A31">
      <w:pPr>
        <w:pStyle w:val="ConsPlusNormal"/>
        <w:jc w:val="center"/>
      </w:pPr>
      <w:r>
        <w:t>государственной функции</w:t>
      </w:r>
    </w:p>
    <w:p w:rsidR="00573A31" w:rsidRDefault="00573A31">
      <w:pPr>
        <w:pStyle w:val="ConsPlusNormal"/>
        <w:jc w:val="center"/>
      </w:pPr>
    </w:p>
    <w:p w:rsidR="00573A31" w:rsidRDefault="00573A31">
      <w:pPr>
        <w:pStyle w:val="ConsPlusNormal"/>
        <w:ind w:firstLine="540"/>
        <w:jc w:val="both"/>
      </w:pPr>
      <w:r>
        <w:t xml:space="preserve">28. </w:t>
      </w:r>
      <w:proofErr w:type="gramStart"/>
      <w:r>
        <w:t>Контроль за</w:t>
      </w:r>
      <w:proofErr w:type="gramEnd"/>
      <w:r>
        <w:t xml:space="preserve"> исполнением государственной функции осуществляется в форме текущего контроля.</w:t>
      </w:r>
    </w:p>
    <w:p w:rsidR="00573A31" w:rsidRDefault="00573A31">
      <w:pPr>
        <w:pStyle w:val="ConsPlusNormal"/>
        <w:spacing w:before="220"/>
        <w:ind w:firstLine="540"/>
        <w:jc w:val="both"/>
      </w:pPr>
      <w:r>
        <w:t xml:space="preserve">29. </w:t>
      </w:r>
      <w:proofErr w:type="gramStart"/>
      <w:r>
        <w:t xml:space="preserve">Текущий контроль за исполнением государственной функции осуществляется должностным лицом, уполномоченным на его проведение, путем проведения проверок соблюдения и исполнения должностными лицами, уполномоченными на проведение проверки, административного регламента по исполнению государственной функции, утвержденного в </w:t>
      </w:r>
      <w:r>
        <w:lastRenderedPageBreak/>
        <w:t>установленном в субъекте Российской Федерации порядке.</w:t>
      </w:r>
      <w:proofErr w:type="gramEnd"/>
    </w:p>
    <w:p w:rsidR="00573A31" w:rsidRDefault="00573A31">
      <w:pPr>
        <w:pStyle w:val="ConsPlusNormal"/>
        <w:spacing w:before="220"/>
        <w:ind w:firstLine="540"/>
        <w:jc w:val="both"/>
      </w:pPr>
      <w:r>
        <w:t xml:space="preserve">30. </w:t>
      </w:r>
      <w:proofErr w:type="gramStart"/>
      <w:r>
        <w:t>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руководителю органа исполнительной власти субъекта Российской Федерации или его заместителю, ответственному за исполнение государственной функции, предложения о применении или неприменении мер дисциплинарной ответственности к лицам, допустившим соответствующие нарушения.</w:t>
      </w:r>
      <w:proofErr w:type="gramEnd"/>
    </w:p>
    <w:p w:rsidR="00573A31" w:rsidRDefault="00573A31">
      <w:pPr>
        <w:pStyle w:val="ConsPlusNormal"/>
        <w:ind w:firstLine="540"/>
        <w:jc w:val="both"/>
      </w:pPr>
    </w:p>
    <w:p w:rsidR="00573A31" w:rsidRDefault="00573A31">
      <w:pPr>
        <w:pStyle w:val="ConsPlusNormal"/>
        <w:ind w:firstLine="540"/>
        <w:jc w:val="both"/>
      </w:pPr>
    </w:p>
    <w:p w:rsidR="00573A31" w:rsidRDefault="00573A31">
      <w:pPr>
        <w:pStyle w:val="ConsPlusNormal"/>
        <w:pBdr>
          <w:top w:val="single" w:sz="6" w:space="0" w:color="auto"/>
        </w:pBdr>
        <w:spacing w:before="100" w:after="100"/>
        <w:jc w:val="both"/>
        <w:rPr>
          <w:sz w:val="2"/>
          <w:szCs w:val="2"/>
        </w:rPr>
      </w:pPr>
    </w:p>
    <w:p w:rsidR="0011736B" w:rsidRDefault="0011736B"/>
    <w:sectPr w:rsidR="0011736B" w:rsidSect="00746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A31"/>
    <w:rsid w:val="000E494E"/>
    <w:rsid w:val="0011736B"/>
    <w:rsid w:val="00573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3A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3A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7B7619F0D261CB3BA06786D6B356D43CFDACCB34BFCD192007F77B661579A6FBA1D239BFBCB5H" TargetMode="External"/><Relationship Id="rId18" Type="http://schemas.openxmlformats.org/officeDocument/2006/relationships/hyperlink" Target="consultantplus://offline/ref=0D7B7619F0D261CB3BA06786D6B356D43CFEADCF3CBECD192007F77B661579A6FBA1D23ABEC45EFEB8B3H" TargetMode="External"/><Relationship Id="rId26" Type="http://schemas.openxmlformats.org/officeDocument/2006/relationships/hyperlink" Target="consultantplus://offline/ref=0D7B7619F0D261CB3BA06786D6B356D43FF8A9C93CBDCD192007F77B661579A6FBA1D23ABEC45EFDB8B3H" TargetMode="External"/><Relationship Id="rId39" Type="http://schemas.openxmlformats.org/officeDocument/2006/relationships/hyperlink" Target="consultantplus://offline/ref=0D7B7619F0D261CB3BA06786D6B356D43FF8A9C93CBDCD192007F77B661579A6FBA1D23ABEC45EFCB8B5H" TargetMode="External"/><Relationship Id="rId3" Type="http://schemas.openxmlformats.org/officeDocument/2006/relationships/webSettings" Target="webSettings.xml"/><Relationship Id="rId21" Type="http://schemas.openxmlformats.org/officeDocument/2006/relationships/hyperlink" Target="consultantplus://offline/ref=0D7B7619F0D261CB3BA06786D6B356D43FF8A9C93CBDCD192007F77B661579A6FBA1D23ABEC45EFEB8B4H" TargetMode="External"/><Relationship Id="rId34" Type="http://schemas.openxmlformats.org/officeDocument/2006/relationships/hyperlink" Target="consultantplus://offline/ref=0D7B7619F0D261CB3BA06786D6B356D43FF8A9C93CBDCD192007F77B661579A6FBA1D23ABEC45EFDB8B6H" TargetMode="External"/><Relationship Id="rId42" Type="http://schemas.openxmlformats.org/officeDocument/2006/relationships/hyperlink" Target="consultantplus://offline/ref=0D7B7619F0D261CB3BA06786D6B356D43CFDACCF3ABFCD192007F77B661579A6FBA1D238B7C5B5BBH" TargetMode="External"/><Relationship Id="rId47" Type="http://schemas.openxmlformats.org/officeDocument/2006/relationships/hyperlink" Target="consultantplus://offline/ref=0D7B7619F0D261CB3BA06786D6B356D43FF8A9C93CBDCD192007F77B661579A6FBA1D23ABEC45EFBB8B1H" TargetMode="External"/><Relationship Id="rId50" Type="http://schemas.openxmlformats.org/officeDocument/2006/relationships/hyperlink" Target="consultantplus://offline/ref=0D7B7619F0D261CB3BA06786D6B356D43FF8A9C93CBDCD192007F77B661579A6FBA1D23ABEC45EFBB8B5H" TargetMode="External"/><Relationship Id="rId7" Type="http://schemas.openxmlformats.org/officeDocument/2006/relationships/hyperlink" Target="consultantplus://offline/ref=0D7B7619F0D261CB3BA06786D6B356D43CFDACCB34BFCD192007F77B661579A6FBA1D239BBBCB7H" TargetMode="External"/><Relationship Id="rId12" Type="http://schemas.openxmlformats.org/officeDocument/2006/relationships/hyperlink" Target="consultantplus://offline/ref=0D7B7619F0D261CB3BA06786D6B356D43CFEAACF3FB1CD192007F77B661579A6FBA1D23AB8BCB5H" TargetMode="External"/><Relationship Id="rId17" Type="http://schemas.openxmlformats.org/officeDocument/2006/relationships/hyperlink" Target="consultantplus://offline/ref=0D7B7619F0D261CB3BA06786D6B356D43CFDACCB34BFCD192007F77B661579A6FBA1D238BFBCBCH" TargetMode="External"/><Relationship Id="rId25" Type="http://schemas.openxmlformats.org/officeDocument/2006/relationships/hyperlink" Target="consultantplus://offline/ref=0D7B7619F0D261CB3BA06786D6B356D43FF8A9C93CBDCD192007F77B661579A6FBA1D23ABEC45EFDB8B3H" TargetMode="External"/><Relationship Id="rId33" Type="http://schemas.openxmlformats.org/officeDocument/2006/relationships/hyperlink" Target="consultantplus://offline/ref=0D7B7619F0D261CB3BA06786D6B356D43FF8A9C93CBDCD192007F77B661579A6FBA1D23ABEC45EFDB8B4H" TargetMode="External"/><Relationship Id="rId38" Type="http://schemas.openxmlformats.org/officeDocument/2006/relationships/hyperlink" Target="consultantplus://offline/ref=0D7B7619F0D261CB3BA06786D6B356D43CFFABCA3FBBCD192007F77B661579A6FBA1D239BBBFH" TargetMode="External"/><Relationship Id="rId46" Type="http://schemas.openxmlformats.org/officeDocument/2006/relationships/hyperlink" Target="consultantplus://offline/ref=0D7B7619F0D261CB3BA06786D6B356D43CFEADCF3CBECD192007F77B661579A6FBA1D23ABEC45EFDB8B1H" TargetMode="External"/><Relationship Id="rId2" Type="http://schemas.openxmlformats.org/officeDocument/2006/relationships/settings" Target="settings.xml"/><Relationship Id="rId16" Type="http://schemas.openxmlformats.org/officeDocument/2006/relationships/hyperlink" Target="consultantplus://offline/ref=0D7B7619F0D261CB3BA06786D6B356D43CFDACCB34BFCD192007F77B661579A6FBA1D23ABEC45FF6B8B0H" TargetMode="External"/><Relationship Id="rId20" Type="http://schemas.openxmlformats.org/officeDocument/2006/relationships/hyperlink" Target="consultantplus://offline/ref=0D7B7619F0D261CB3BA06786D6B356D43FF8A9C93CBDCD192007F77B661579A6FBA1D23ABEC45EFEB8B1H" TargetMode="External"/><Relationship Id="rId29" Type="http://schemas.openxmlformats.org/officeDocument/2006/relationships/hyperlink" Target="consultantplus://offline/ref=0D7B7619F0D261CB3BA06786D6B356D43CFFABCA3FBBCD192007F77B661579A6FBA1D23ABEBCB6H" TargetMode="External"/><Relationship Id="rId41" Type="http://schemas.openxmlformats.org/officeDocument/2006/relationships/hyperlink" Target="consultantplus://offline/ref=0D7B7619F0D261CB3BA06786D6B356D43FF8A9C93CBDCD192007F77B661579A6FBA1D23ABEC45EFCB8B6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7B7619F0D261CB3BA06786D6B356D43CFEADCF3CBECD192007F77B661579A6FBA1D23ABEC45EFFB8B7H" TargetMode="External"/><Relationship Id="rId11" Type="http://schemas.openxmlformats.org/officeDocument/2006/relationships/hyperlink" Target="consultantplus://offline/ref=0D7B7619F0D261CB3BA06786D6B356D43CFEADCF3CBECD192007F77B661579A6FBA1D23ABEC45EFEB8B1H" TargetMode="External"/><Relationship Id="rId24" Type="http://schemas.openxmlformats.org/officeDocument/2006/relationships/hyperlink" Target="consultantplus://offline/ref=0D7B7619F0D261CB3BA06786D6B356D43CFEADCF3CBECD192007F77B661579A6FBA1D23ABEC45EFEB8B5H" TargetMode="External"/><Relationship Id="rId32" Type="http://schemas.openxmlformats.org/officeDocument/2006/relationships/hyperlink" Target="consultantplus://offline/ref=0D7B7619F0D261CB3BA06786D6B356D43FF6A8CC3AB1CD192007F77B661579A6FBA1D23ABEC45EFEB8B2H" TargetMode="External"/><Relationship Id="rId37" Type="http://schemas.openxmlformats.org/officeDocument/2006/relationships/hyperlink" Target="consultantplus://offline/ref=0D7B7619F0D261CB3BA06786D6B356D43FF6A8CC3AB1CD192007F77B661579A6FBA1D23ABEC45EFEB8B5H" TargetMode="External"/><Relationship Id="rId40" Type="http://schemas.openxmlformats.org/officeDocument/2006/relationships/hyperlink" Target="consultantplus://offline/ref=0D7B7619F0D261CB3BA06786D6B356D43FF8A9C93CBDCD192007F77B661579A6FBA1D23ABEC45EFCB8B7H" TargetMode="External"/><Relationship Id="rId45" Type="http://schemas.openxmlformats.org/officeDocument/2006/relationships/hyperlink" Target="consultantplus://offline/ref=0D7B7619F0D261CB3BA06786D6B356D43FF8A9C93CBDCD192007F77B661579A6FBA1D23ABEC45EFCB8B8H" TargetMode="External"/><Relationship Id="rId53" Type="http://schemas.openxmlformats.org/officeDocument/2006/relationships/fontTable" Target="fontTable.xml"/><Relationship Id="rId5" Type="http://schemas.openxmlformats.org/officeDocument/2006/relationships/hyperlink" Target="consultantplus://offline/ref=0D7B7619F0D261CB3BA06786D6B356D43FF6A8CC3AB1CD192007F77B661579A6FBA1D23ABEC45EFFB8B7H" TargetMode="External"/><Relationship Id="rId15" Type="http://schemas.openxmlformats.org/officeDocument/2006/relationships/hyperlink" Target="consultantplus://offline/ref=0D7B7619F0D261CB3BA06786D6B356D43CFDACCB34BFCD192007F77B661579A6FBA1D23ABEC45FFEB8B1H" TargetMode="External"/><Relationship Id="rId23" Type="http://schemas.openxmlformats.org/officeDocument/2006/relationships/hyperlink" Target="consultantplus://offline/ref=0D7B7619F0D261CB3BA06786D6B356D43FF8A9C93CBDCD192007F77B661579A6FBA1D23ABEC45EFDB8B0H" TargetMode="External"/><Relationship Id="rId28" Type="http://schemas.openxmlformats.org/officeDocument/2006/relationships/hyperlink" Target="consultantplus://offline/ref=0D7B7619F0D261CB3BA06786D6B356D43FF8A9C93CBDCD192007F77B661579A6FBA1D23ABEC45EFDB8B2H" TargetMode="External"/><Relationship Id="rId36" Type="http://schemas.openxmlformats.org/officeDocument/2006/relationships/hyperlink" Target="consultantplus://offline/ref=0D7B7619F0D261CB3BA06786D6B356D43CFEADCF3CBECD192007F77B661579A6FBA1D23ABEC45EFEB8B9H" TargetMode="External"/><Relationship Id="rId49" Type="http://schemas.openxmlformats.org/officeDocument/2006/relationships/hyperlink" Target="consultantplus://offline/ref=0D7B7619F0D261CB3BA06786D6B356D43FF8A9C93CBDCD192007F77B661579A6FBA1D23ABEC45EFBB8B2H" TargetMode="External"/><Relationship Id="rId10" Type="http://schemas.openxmlformats.org/officeDocument/2006/relationships/hyperlink" Target="consultantplus://offline/ref=0D7B7619F0D261CB3BA06786D6B356D43CFEADCF3CBECD192007F77B661579A6FBA1D23ABEC45EFFB8B7H" TargetMode="External"/><Relationship Id="rId19" Type="http://schemas.openxmlformats.org/officeDocument/2006/relationships/hyperlink" Target="consultantplus://offline/ref=0D7B7619F0D261CB3BA06786D6B356D43CFFA9CC3ABCCD192007F77B661579A6FBA1D23ABBBFH" TargetMode="External"/><Relationship Id="rId31" Type="http://schemas.openxmlformats.org/officeDocument/2006/relationships/hyperlink" Target="consultantplus://offline/ref=0D7B7619F0D261CB3BA06786D6B356D43CFEADCF3CBECD192007F77B661579A6FBA1D23ABEC45EFEB8B6H" TargetMode="External"/><Relationship Id="rId44" Type="http://schemas.openxmlformats.org/officeDocument/2006/relationships/hyperlink" Target="consultantplus://offline/ref=0D7B7619F0D261CB3BA06786D6B356D43CFDACCF3ABFCD192007F77B661579A6FBA1D23ABEC75EFEB8B7H" TargetMode="External"/><Relationship Id="rId52" Type="http://schemas.openxmlformats.org/officeDocument/2006/relationships/hyperlink" Target="consultantplus://offline/ref=0D7B7619F0D261CB3BA06786D6B356D43CFEADCF3CBECD192007F77B661579A6FBA1D23ABEC45EFDB8B3H" TargetMode="External"/><Relationship Id="rId4" Type="http://schemas.openxmlformats.org/officeDocument/2006/relationships/hyperlink" Target="consultantplus://offline/ref=0D7B7619F0D261CB3BA06786D6B356D43FF8A9C93CBDCD192007F77B661579A6FBA1D23ABEC45EFFB8B7H" TargetMode="External"/><Relationship Id="rId9" Type="http://schemas.openxmlformats.org/officeDocument/2006/relationships/hyperlink" Target="consultantplus://offline/ref=0D7B7619F0D261CB3BA06786D6B356D43FF6A8CC3AB1CD192007F77B661579A6FBA1D23ABEC45EFFB8B7H" TargetMode="External"/><Relationship Id="rId14" Type="http://schemas.openxmlformats.org/officeDocument/2006/relationships/hyperlink" Target="consultantplus://offline/ref=0D7B7619F0D261CB3BA06786D6B356D43CFDACCB34BFCD192007F77B661579A6FBA1D23ABEC458FDB8B7H" TargetMode="External"/><Relationship Id="rId22" Type="http://schemas.openxmlformats.org/officeDocument/2006/relationships/hyperlink" Target="consultantplus://offline/ref=0D7B7619F0D261CB3BA06786D6B356D43CFFADC83DBECD192007F77B661579A6FBA1D23ABEC45EFBB8B0H" TargetMode="External"/><Relationship Id="rId27" Type="http://schemas.openxmlformats.org/officeDocument/2006/relationships/hyperlink" Target="consultantplus://offline/ref=0D7B7619F0D261CB3BA06786D6B356D43FF8A9C93CBDCD192007F77B661579A6FBA1D23ABEC45EFDB8B2H" TargetMode="External"/><Relationship Id="rId30" Type="http://schemas.openxmlformats.org/officeDocument/2006/relationships/hyperlink" Target="consultantplus://offline/ref=0D7B7619F0D261CB3BA06786D6B356D43CFEADCF3CBECD192007F77B661579A6FBA1D23ABEC45EFEB8B4H" TargetMode="External"/><Relationship Id="rId35" Type="http://schemas.openxmlformats.org/officeDocument/2006/relationships/hyperlink" Target="consultantplus://offline/ref=0D7B7619F0D261CB3BA06786D6B356D43FF8A9C93CBDCD192007F77B661579A6FBA1D23ABEC45EFDB8B9H" TargetMode="External"/><Relationship Id="rId43" Type="http://schemas.openxmlformats.org/officeDocument/2006/relationships/hyperlink" Target="consultantplus://offline/ref=0D7B7619F0D261CB3BA06786D6B356D43CFDACCF3ABFCD192007F77B661579A6FBA1D23ABEC558FDB8B5H" TargetMode="External"/><Relationship Id="rId48" Type="http://schemas.openxmlformats.org/officeDocument/2006/relationships/hyperlink" Target="consultantplus://offline/ref=0D7B7619F0D261CB3BA06786D6B356D43FF8A9C93CBDCD192007F77B661579A6FBA1D23ABEC45EFBB8B3H" TargetMode="External"/><Relationship Id="rId8" Type="http://schemas.openxmlformats.org/officeDocument/2006/relationships/hyperlink" Target="consultantplus://offline/ref=0D7B7619F0D261CB3BA06786D6B356D43FF8A9C93CBDCD192007F77B661579A6FBA1D23ABEC45EFFB8B7H" TargetMode="External"/><Relationship Id="rId51" Type="http://schemas.openxmlformats.org/officeDocument/2006/relationships/hyperlink" Target="consultantplus://offline/ref=0D7B7619F0D261CB3BA06786D6B356D43FF8A9C93CBDCD192007F77B661579A6FBA1D23ABEC45EFBB8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6211</Words>
  <Characters>35407</Characters>
  <Application>Microsoft Office Word</Application>
  <DocSecurity>0</DocSecurity>
  <Lines>295</Lines>
  <Paragraphs>83</Paragraphs>
  <ScaleCrop>false</ScaleCrop>
  <Company/>
  <LinksUpToDate>false</LinksUpToDate>
  <CharactersWithSpaces>41535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2017-09-06T07:01:00Z</dcterms:created>
  <dcterms:modified xsi:type="dcterms:W3CDTF">2017-09-06T07:01:00Z</dcterms:modified>
</cp:coreProperties>
</file>